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B28EA" w:rsidRDefault="00EB28EA" w:rsidP="00EB28EA">
      <w:r>
        <w:t xml:space="preserve">                                                                                            </w:t>
      </w:r>
    </w:p>
    <w:p w:rsidR="00EB28EA" w:rsidRDefault="00EB28EA" w:rsidP="002A3B2B">
      <w:pPr>
        <w:tabs>
          <w:tab w:val="left" w:pos="6576"/>
        </w:tabs>
        <w:rPr>
          <w:sz w:val="28"/>
          <w:szCs w:val="28"/>
        </w:rPr>
      </w:pPr>
      <w:r>
        <w:tab/>
        <w:t xml:space="preserve">                                                                                               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EB28EA" w:rsidRDefault="006B14F2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Старшего</w:t>
      </w:r>
      <w:r w:rsidR="00EB28E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890B78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Межрайонной инспекции 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Федеральной налоговой службы  № 2 по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анкт – Петербургу</w:t>
      </w:r>
    </w:p>
    <w:p w:rsidR="00EB28EA" w:rsidRPr="00BE55CE" w:rsidRDefault="00EB28EA" w:rsidP="00EB28EA"/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Должность федеральной государственной гражданской службы </w:t>
      </w:r>
      <w:r w:rsidR="001E4D63"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государственного налогового инспектора  </w:t>
      </w:r>
      <w:r w:rsidR="00890B78">
        <w:rPr>
          <w:sz w:val="28"/>
          <w:szCs w:val="28"/>
        </w:rPr>
        <w:t xml:space="preserve">контрольно-аналитического отдела </w:t>
      </w:r>
      <w:r>
        <w:rPr>
          <w:sz w:val="28"/>
          <w:szCs w:val="28"/>
        </w:rPr>
        <w:t>Межрайонной инспекции Федеральной налоговой службы № 2 по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анкт - Петербургу  относится к </w:t>
      </w:r>
      <w:r w:rsidR="005147B2">
        <w:rPr>
          <w:sz w:val="28"/>
          <w:szCs w:val="28"/>
        </w:rPr>
        <w:t>ведущей</w:t>
      </w:r>
      <w:r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EB28EA" w:rsidRDefault="00EB28EA" w:rsidP="00EB28E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</w:t>
      </w:r>
      <w:r>
        <w:rPr>
          <w:rFonts w:ascii="Times New Roman" w:hAnsi="Times New Roman" w:cs="Times New Roman"/>
          <w:sz w:val="28"/>
          <w:szCs w:val="28"/>
        </w:rPr>
        <w:t>11-3-4-095</w:t>
      </w:r>
    </w:p>
    <w:p w:rsidR="00EB28EA" w:rsidRDefault="00EB28EA" w:rsidP="00EB28EA">
      <w:pPr>
        <w:jc w:val="both"/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Область профессиональной  служебной деятельности </w:t>
      </w:r>
      <w:r w:rsidR="001E4D63"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государственного налогового инспектора  </w:t>
      </w:r>
      <w:r w:rsidR="00890B78">
        <w:rPr>
          <w:sz w:val="28"/>
          <w:szCs w:val="28"/>
        </w:rPr>
        <w:t>контрольно-аналитического отдела</w:t>
      </w:r>
      <w:r>
        <w:rPr>
          <w:sz w:val="28"/>
          <w:szCs w:val="28"/>
        </w:rPr>
        <w:t xml:space="preserve">:  </w:t>
      </w:r>
    </w:p>
    <w:p w:rsidR="00EB28EA" w:rsidRDefault="00EB28EA" w:rsidP="00EB28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контроля, </w:t>
      </w:r>
    </w:p>
    <w:p w:rsidR="00B14849" w:rsidRDefault="00EB28EA" w:rsidP="00B14849">
      <w:pPr>
        <w:ind w:firstLine="720"/>
        <w:jc w:val="both"/>
        <w:rPr>
          <w:b/>
          <w:color w:val="4F81BD" w:themeColor="accent1"/>
          <w:sz w:val="28"/>
          <w:szCs w:val="28"/>
        </w:rPr>
      </w:pPr>
      <w:r>
        <w:rPr>
          <w:sz w:val="28"/>
          <w:szCs w:val="28"/>
        </w:rPr>
        <w:t xml:space="preserve">3. Вид профессиональной служебной деятельности </w:t>
      </w:r>
      <w:r w:rsidR="001E4D63"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государственного налогового инспектора  </w:t>
      </w:r>
      <w:r w:rsidR="00890B78">
        <w:rPr>
          <w:sz w:val="28"/>
          <w:szCs w:val="28"/>
        </w:rPr>
        <w:t>контрольно-аналитического отдела</w:t>
      </w:r>
      <w:r>
        <w:rPr>
          <w:sz w:val="28"/>
          <w:szCs w:val="28"/>
        </w:rPr>
        <w:t xml:space="preserve">:  </w:t>
      </w:r>
      <w:r w:rsidR="00DE77CC">
        <w:rPr>
          <w:sz w:val="28"/>
          <w:szCs w:val="28"/>
        </w:rPr>
        <w:t xml:space="preserve"> </w:t>
      </w:r>
      <w:r w:rsidR="00B60A05">
        <w:rPr>
          <w:b/>
          <w:sz w:val="28"/>
          <w:szCs w:val="28"/>
        </w:rPr>
        <w:t>(посредством проведения контрольно-аналитической работы  вне рамок камеральных налоговых проверок, осуществление мероприятий налогового контроля и участие в выездных налоговых проверках).</w:t>
      </w:r>
    </w:p>
    <w:p w:rsidR="00EB28EA" w:rsidRDefault="00EB28EA" w:rsidP="00B1484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Назначение на должность и освобождение от должности </w:t>
      </w:r>
      <w:r w:rsidR="001E4D63"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государственного налогового инспектора  </w:t>
      </w:r>
      <w:r w:rsidR="007A23CF">
        <w:rPr>
          <w:sz w:val="28"/>
          <w:szCs w:val="28"/>
        </w:rPr>
        <w:t xml:space="preserve">контрольно-аналитического отдела </w:t>
      </w:r>
      <w:r>
        <w:rPr>
          <w:sz w:val="28"/>
          <w:szCs w:val="28"/>
        </w:rPr>
        <w:t>осуществляются приказом начальника Межрайонной ИФНС России № 2  по Санкт-Петербургу.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t xml:space="preserve"> </w:t>
      </w:r>
      <w:r w:rsidR="001E4D63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государственный  налоговый инспектор  </w:t>
      </w:r>
      <w:r w:rsidR="007A23CF">
        <w:rPr>
          <w:sz w:val="28"/>
          <w:szCs w:val="28"/>
        </w:rPr>
        <w:t>контрольно-аналитического отдела</w:t>
      </w:r>
      <w:r>
        <w:rPr>
          <w:sz w:val="28"/>
          <w:szCs w:val="28"/>
        </w:rPr>
        <w:t xml:space="preserve"> непосредственно подчиняется начальнику отдела.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замещения должности  </w:t>
      </w:r>
      <w:r w:rsidR="001E4D63">
        <w:rPr>
          <w:rFonts w:ascii="Times New Roman" w:hAnsi="Times New Roman" w:cs="Times New Roman"/>
          <w:sz w:val="28"/>
          <w:szCs w:val="28"/>
        </w:rPr>
        <w:t>старшего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7A23CF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Для замещения должности </w:t>
      </w:r>
      <w:r w:rsidR="001E4D63"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государственного налогового инспектора </w:t>
      </w:r>
      <w:r w:rsidR="007A23CF">
        <w:rPr>
          <w:sz w:val="28"/>
          <w:szCs w:val="28"/>
        </w:rPr>
        <w:t>контрольно-аналитического отдела</w:t>
      </w:r>
      <w:r>
        <w:rPr>
          <w:sz w:val="28"/>
          <w:szCs w:val="28"/>
        </w:rPr>
        <w:t xml:space="preserve"> устанавливаются следующие требования: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6.1. наличие высшего образования,  по специальности, направлению подготовки, определяемые с учетом области и вида профессиональной деятельности гражданского служащего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6.2. </w:t>
      </w:r>
      <w:proofErr w:type="gramStart"/>
      <w:r>
        <w:rPr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>
          <w:rPr>
            <w:rStyle w:val="ae"/>
            <w:sz w:val="28"/>
            <w:szCs w:val="28"/>
          </w:rPr>
          <w:t>Конституции</w:t>
        </w:r>
      </w:hyperlink>
      <w:r>
        <w:rPr>
          <w:sz w:val="28"/>
          <w:szCs w:val="28"/>
        </w:rPr>
        <w:t xml:space="preserve"> Российской Федерации, Федерального </w:t>
      </w:r>
      <w:hyperlink r:id="rId8" w:history="1">
        <w:r>
          <w:rPr>
            <w:rStyle w:val="ae"/>
            <w:sz w:val="28"/>
            <w:szCs w:val="28"/>
          </w:rPr>
          <w:t>закона</w:t>
        </w:r>
      </w:hyperlink>
      <w:r>
        <w:rPr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>
          <w:rPr>
            <w:rStyle w:val="ae"/>
            <w:sz w:val="28"/>
            <w:szCs w:val="28"/>
          </w:rPr>
          <w:t>закона</w:t>
        </w:r>
      </w:hyperlink>
      <w:r>
        <w:rPr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>
          <w:rPr>
            <w:rStyle w:val="ae"/>
            <w:sz w:val="28"/>
            <w:szCs w:val="28"/>
          </w:rPr>
          <w:t>закона</w:t>
        </w:r>
      </w:hyperlink>
      <w:r>
        <w:rPr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6.3. Наличие профессиональных знаний: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6.3.1. В сфере законодательства Российской Федерации: Налогового </w:t>
      </w:r>
      <w:hyperlink r:id="rId11" w:history="1">
        <w:proofErr w:type="gramStart"/>
        <w:r>
          <w:rPr>
            <w:rStyle w:val="ae"/>
            <w:sz w:val="28"/>
            <w:szCs w:val="28"/>
          </w:rPr>
          <w:t>кодекс</w:t>
        </w:r>
        <w:proofErr w:type="gramEnd"/>
      </w:hyperlink>
      <w:r>
        <w:rPr>
          <w:sz w:val="28"/>
          <w:szCs w:val="28"/>
        </w:rPr>
        <w:t xml:space="preserve">а Российской Федерации; Бюджетного </w:t>
      </w:r>
      <w:hyperlink r:id="rId12" w:history="1">
        <w:r>
          <w:rPr>
            <w:rStyle w:val="ae"/>
            <w:sz w:val="28"/>
            <w:szCs w:val="28"/>
          </w:rPr>
          <w:t>кодекс</w:t>
        </w:r>
      </w:hyperlink>
      <w:r>
        <w:rPr>
          <w:sz w:val="28"/>
          <w:szCs w:val="28"/>
        </w:rPr>
        <w:t xml:space="preserve">а Российской Федерации;. постановление Правительства Российской Федерации от 21 декабря 2005 г. N 792 "Об организации проведения учета и анализа финансового состояния стратегических предприятий и организаций и их платежеспособности"; </w:t>
      </w:r>
      <w:hyperlink r:id="rId13" w:history="1">
        <w:r>
          <w:rPr>
            <w:rStyle w:val="ae"/>
            <w:sz w:val="28"/>
            <w:szCs w:val="28"/>
          </w:rPr>
          <w:t>приказ</w:t>
        </w:r>
      </w:hyperlink>
      <w:r>
        <w:rPr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4" w:history="1">
        <w:proofErr w:type="gramStart"/>
        <w:r>
          <w:rPr>
            <w:rStyle w:val="ae"/>
            <w:sz w:val="28"/>
            <w:szCs w:val="28"/>
          </w:rPr>
          <w:t>приказ</w:t>
        </w:r>
      </w:hyperlink>
      <w:r>
        <w:rPr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>
        <w:rPr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</w:t>
      </w:r>
      <w:proofErr w:type="gramStart"/>
      <w:r>
        <w:rPr>
          <w:sz w:val="28"/>
          <w:szCs w:val="28"/>
        </w:rPr>
        <w:t>;п</w:t>
      </w:r>
      <w:proofErr w:type="gramEnd"/>
      <w:r>
        <w:rPr>
          <w:sz w:val="28"/>
          <w:szCs w:val="28"/>
        </w:rPr>
        <w:t>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</w:t>
      </w:r>
      <w:r w:rsidR="00366F57">
        <w:rPr>
          <w:sz w:val="28"/>
          <w:szCs w:val="28"/>
        </w:rPr>
        <w:t>ых и полученных счетов-фактур".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15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 Семейный </w:t>
      </w:r>
      <w:hyperlink r:id="rId16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1 апреля 1996 г. N 27-ФЗ "Об индивидуальном </w:t>
      </w:r>
      <w:r w:rsidRPr="007F56B7">
        <w:rPr>
          <w:rFonts w:ascii="Times New Roman" w:hAnsi="Times New Roman" w:cs="Times New Roman"/>
          <w:sz w:val="28"/>
          <w:szCs w:val="28"/>
        </w:rPr>
        <w:lastRenderedPageBreak/>
        <w:t>(персонифицированном) учете в системе обязательного пенсионного страхования";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16 июля 1999 г. N 165-ФЗ "Об основах обязательного социального страхования";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1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15 декабря 2001 г. N 167-ФЗ "Об обязательном пенсионном страховании в Российской Федерации";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2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3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149-ФЗ "Об информации, информационных технологиях и о защите информации";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4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29 ноября 2010 г. N 326-ФЗ "Об обязательном медицинском страховании в Российской Федерации";</w:t>
      </w:r>
    </w:p>
    <w:p w:rsidR="00EB28EA" w:rsidRPr="007F56B7" w:rsidRDefault="00EB28EA" w:rsidP="00EB28EA">
      <w:pPr>
        <w:ind w:firstLine="720"/>
        <w:jc w:val="both"/>
        <w:rPr>
          <w:sz w:val="28"/>
          <w:szCs w:val="28"/>
        </w:rPr>
      </w:pPr>
      <w:r w:rsidRPr="007F56B7">
        <w:rPr>
          <w:sz w:val="28"/>
          <w:szCs w:val="28"/>
        </w:rPr>
        <w:t xml:space="preserve">Федеральный </w:t>
      </w:r>
      <w:hyperlink r:id="rId26" w:history="1">
        <w:r w:rsidRPr="007F56B7">
          <w:rPr>
            <w:rStyle w:val="ae"/>
            <w:color w:val="auto"/>
            <w:sz w:val="28"/>
            <w:szCs w:val="28"/>
          </w:rPr>
          <w:t>закон</w:t>
        </w:r>
      </w:hyperlink>
      <w:r w:rsidRPr="007F56B7">
        <w:rPr>
          <w:sz w:val="28"/>
          <w:szCs w:val="28"/>
        </w:rPr>
        <w:t xml:space="preserve"> от 28 декабря 2013 г. N 400-ФЗ "О страховых пенсиях";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7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8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7F56B7">
        <w:rPr>
          <w:rFonts w:ascii="Times New Roman" w:hAnsi="Times New Roman" w:cs="Times New Roman"/>
          <w:sz w:val="28"/>
          <w:szCs w:val="28"/>
        </w:rPr>
        <w:t xml:space="preserve"> обязательное пенсионное, социальное и медицинское страхование";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9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>Федеральный закон от 27 ноября 2017 г. N 335-ФЗ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15 января 2016 г. N 13 "О </w:t>
      </w:r>
      <w:r w:rsidRPr="007F56B7">
        <w:rPr>
          <w:rFonts w:ascii="Times New Roman" w:hAnsi="Times New Roman" w:cs="Times New Roman"/>
          <w:sz w:val="28"/>
          <w:szCs w:val="28"/>
        </w:rPr>
        <w:lastRenderedPageBreak/>
        <w:t>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EB28EA" w:rsidRPr="007F56B7" w:rsidRDefault="00885F25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30" w:history="1">
        <w:r w:rsidR="00EB28EA"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="00EB28EA" w:rsidRPr="007F56B7">
        <w:rPr>
          <w:rFonts w:ascii="Times New Roman" w:hAnsi="Times New Roman" w:cs="Times New Roman"/>
          <w:sz w:val="28"/>
          <w:szCs w:val="28"/>
        </w:rPr>
        <w:t xml:space="preserve"> Минфина от 31 октября 2000 г. N 94н "Об утверждении </w:t>
      </w:r>
      <w:proofErr w:type="gramStart"/>
      <w:r w:rsidR="00EB28EA" w:rsidRPr="007F56B7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="00EB28EA" w:rsidRPr="007F56B7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применению";</w:t>
      </w:r>
    </w:p>
    <w:p w:rsidR="00EB28EA" w:rsidRPr="007F56B7" w:rsidRDefault="00885F25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31" w:history="1">
        <w:r w:rsidR="00EB28EA"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="00EB28EA" w:rsidRPr="007F56B7">
        <w:rPr>
          <w:rFonts w:ascii="Times New Roman" w:hAnsi="Times New Roman" w:cs="Times New Roman"/>
          <w:sz w:val="28"/>
          <w:szCs w:val="28"/>
        </w:rPr>
        <w:t xml:space="preserve"> Минфина от 2 июля 2010 г. N 66н "О формах бухгалтерской отчетности организаций";</w:t>
      </w:r>
    </w:p>
    <w:p w:rsidR="00EB28EA" w:rsidRPr="007F56B7" w:rsidRDefault="00885F25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32" w:history="1">
        <w:r w:rsidR="00EB28EA"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="00EB28EA" w:rsidRPr="007F56B7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EB28EA" w:rsidRPr="007F56B7" w:rsidRDefault="00885F25" w:rsidP="00EB28EA">
      <w:pPr>
        <w:ind w:firstLine="720"/>
        <w:jc w:val="both"/>
        <w:rPr>
          <w:sz w:val="28"/>
          <w:szCs w:val="28"/>
        </w:rPr>
      </w:pPr>
      <w:hyperlink r:id="rId33" w:history="1">
        <w:r w:rsidR="00EB28EA" w:rsidRPr="007F56B7">
          <w:rPr>
            <w:rStyle w:val="ae"/>
            <w:color w:val="auto"/>
            <w:sz w:val="28"/>
            <w:szCs w:val="28"/>
          </w:rPr>
          <w:t>приказ</w:t>
        </w:r>
      </w:hyperlink>
      <w:r w:rsidR="00EB28EA" w:rsidRPr="007F56B7">
        <w:rPr>
          <w:sz w:val="28"/>
          <w:szCs w:val="28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форме".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порядок проведения мероприятий налогового контроля; практика применения законодательства Российской Федерации о налогах и сборах</w:t>
      </w:r>
      <w:proofErr w:type="gramStart"/>
      <w:r w:rsidRPr="007F56B7">
        <w:rPr>
          <w:rFonts w:ascii="Times New Roman" w:hAnsi="Times New Roman" w:cs="Times New Roman"/>
          <w:sz w:val="28"/>
          <w:szCs w:val="28"/>
        </w:rPr>
        <w:t xml:space="preserve">;. </w:t>
      </w:r>
      <w:proofErr w:type="gramEnd"/>
      <w:r w:rsidRPr="007F56B7">
        <w:rPr>
          <w:rFonts w:ascii="Times New Roman" w:hAnsi="Times New Roman" w:cs="Times New Roman"/>
          <w:sz w:val="28"/>
          <w:szCs w:val="28"/>
        </w:rPr>
        <w:t>порядок исчисления и уплаты страховых взносов.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</w:t>
      </w:r>
      <w:r w:rsidR="00BB6136">
        <w:rPr>
          <w:rFonts w:ascii="Times New Roman" w:hAnsi="Times New Roman" w:cs="Times New Roman"/>
          <w:sz w:val="28"/>
          <w:szCs w:val="28"/>
        </w:rPr>
        <w:t xml:space="preserve">и выездных </w:t>
      </w:r>
      <w:r w:rsidRPr="007F56B7">
        <w:rPr>
          <w:rFonts w:ascii="Times New Roman" w:hAnsi="Times New Roman" w:cs="Times New Roman"/>
          <w:sz w:val="28"/>
          <w:szCs w:val="28"/>
        </w:rPr>
        <w:t>проверок; схемы ухода от налогов; порядок определения налогооблагаемой базы.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proofErr w:type="gramStart"/>
      <w:r>
        <w:rPr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>
        <w:rPr>
          <w:sz w:val="28"/>
          <w:szCs w:val="28"/>
        </w:rPr>
        <w:t xml:space="preserve"> плановые (рейдовые) осмотры; основания проведения и особенности внеплановых проверок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6.5.Наличие базовых  умений: составление акта по результатам проведения камеральной налоговой проверки,  умение мыслить системно (стратегически); умение планировать, рационально использовать служебное время и достигать результата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коммуникативные умения; умение управлять изменениями.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6.6.Наличие  профессиональных умений: проведение аудиторских проверок; проведение углубленного </w:t>
      </w:r>
      <w:proofErr w:type="gramStart"/>
      <w:r>
        <w:rPr>
          <w:sz w:val="28"/>
          <w:szCs w:val="28"/>
        </w:rPr>
        <w:t>риск-факторного</w:t>
      </w:r>
      <w:proofErr w:type="gramEnd"/>
      <w:r>
        <w:rPr>
          <w:sz w:val="28"/>
          <w:szCs w:val="28"/>
        </w:rPr>
        <w:t xml:space="preserve"> анализа с целью выявления основных зон риска.</w:t>
      </w:r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EB28EA" w:rsidRDefault="00EB28EA" w:rsidP="00EB28EA">
      <w:pPr>
        <w:ind w:firstLine="720"/>
        <w:jc w:val="center"/>
        <w:rPr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Основные права и обязанности </w:t>
      </w:r>
      <w:r w:rsidR="001E4D63"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государственного налогового инспектора </w:t>
      </w:r>
      <w:r w:rsidR="007A23CF">
        <w:rPr>
          <w:sz w:val="28"/>
          <w:szCs w:val="28"/>
        </w:rPr>
        <w:t>контрольно-аналитического отдела</w:t>
      </w:r>
      <w:r>
        <w:rPr>
          <w:sz w:val="28"/>
          <w:szCs w:val="28"/>
        </w:rPr>
        <w:t xml:space="preserve">, а также запреты и требования, </w:t>
      </w:r>
      <w:r>
        <w:rPr>
          <w:sz w:val="28"/>
          <w:szCs w:val="28"/>
        </w:rPr>
        <w:lastRenderedPageBreak/>
        <w:t xml:space="preserve">связанные с гражданской службой, которые установлены в его отношении, предусмотрены </w:t>
      </w:r>
      <w:hyperlink r:id="rId34" w:history="1">
        <w:r>
          <w:rPr>
            <w:rStyle w:val="a9"/>
            <w:b w:val="0"/>
            <w:sz w:val="28"/>
            <w:szCs w:val="28"/>
          </w:rPr>
          <w:t>статьями 14</w:t>
        </w:r>
      </w:hyperlink>
      <w:r>
        <w:rPr>
          <w:b/>
          <w:sz w:val="28"/>
          <w:szCs w:val="28"/>
        </w:rPr>
        <w:t xml:space="preserve">, </w:t>
      </w:r>
      <w:hyperlink r:id="rId35" w:history="1">
        <w:r>
          <w:rPr>
            <w:rStyle w:val="a9"/>
            <w:b w:val="0"/>
            <w:sz w:val="28"/>
            <w:szCs w:val="28"/>
          </w:rPr>
          <w:t>15</w:t>
        </w:r>
      </w:hyperlink>
      <w:r>
        <w:rPr>
          <w:b/>
          <w:sz w:val="28"/>
          <w:szCs w:val="28"/>
        </w:rPr>
        <w:t xml:space="preserve">, </w:t>
      </w:r>
      <w:hyperlink r:id="rId36" w:history="1">
        <w:r>
          <w:rPr>
            <w:rStyle w:val="a9"/>
            <w:b w:val="0"/>
            <w:sz w:val="28"/>
            <w:szCs w:val="28"/>
          </w:rPr>
          <w:t>17</w:t>
        </w:r>
      </w:hyperlink>
      <w:r>
        <w:rPr>
          <w:b/>
          <w:sz w:val="28"/>
          <w:szCs w:val="28"/>
        </w:rPr>
        <w:t xml:space="preserve">, </w:t>
      </w:r>
      <w:hyperlink r:id="rId37" w:history="1">
        <w:r>
          <w:rPr>
            <w:rStyle w:val="a9"/>
            <w:b w:val="0"/>
            <w:sz w:val="28"/>
            <w:szCs w:val="28"/>
          </w:rPr>
          <w:t>18</w:t>
        </w:r>
      </w:hyperlink>
      <w:r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0416A0" w:rsidRPr="00CE7950" w:rsidRDefault="00EB28EA" w:rsidP="000416A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8.В целях реализации задач и </w:t>
      </w:r>
      <w:proofErr w:type="gramStart"/>
      <w:r>
        <w:rPr>
          <w:sz w:val="28"/>
          <w:szCs w:val="28"/>
        </w:rPr>
        <w:t>функций</w:t>
      </w:r>
      <w:proofErr w:type="gramEnd"/>
      <w:r>
        <w:rPr>
          <w:sz w:val="28"/>
          <w:szCs w:val="28"/>
        </w:rPr>
        <w:t xml:space="preserve">  возложенных на </w:t>
      </w:r>
      <w:r w:rsidR="007A23CF">
        <w:rPr>
          <w:sz w:val="28"/>
          <w:szCs w:val="28"/>
        </w:rPr>
        <w:t>контрольно-аналитический отдел</w:t>
      </w:r>
      <w:r w:rsidR="000416A0">
        <w:rPr>
          <w:sz w:val="28"/>
          <w:szCs w:val="28"/>
        </w:rPr>
        <w:t xml:space="preserve"> </w:t>
      </w:r>
      <w:r w:rsidR="000416A0" w:rsidRPr="000416A0">
        <w:rPr>
          <w:sz w:val="28"/>
          <w:szCs w:val="28"/>
        </w:rPr>
        <w:t xml:space="preserve">на </w:t>
      </w:r>
      <w:r w:rsidR="001E4D63">
        <w:rPr>
          <w:sz w:val="28"/>
          <w:szCs w:val="28"/>
        </w:rPr>
        <w:t>старшего</w:t>
      </w:r>
      <w:r w:rsidR="000416A0" w:rsidRPr="000416A0">
        <w:rPr>
          <w:sz w:val="28"/>
          <w:szCs w:val="28"/>
        </w:rPr>
        <w:t xml:space="preserve"> государственного налогового инспектора отдела возлагаются  </w:t>
      </w:r>
      <w:r w:rsidR="000416A0" w:rsidRPr="00CE7950">
        <w:rPr>
          <w:sz w:val="28"/>
          <w:szCs w:val="28"/>
        </w:rPr>
        <w:t>следующее обязанности:</w:t>
      </w:r>
    </w:p>
    <w:p w:rsidR="000416A0" w:rsidRPr="00CE7950" w:rsidRDefault="000416A0" w:rsidP="000416A0">
      <w:pPr>
        <w:shd w:val="clear" w:color="auto" w:fill="FFFFFF"/>
        <w:tabs>
          <w:tab w:val="left" w:leader="underscore" w:pos="9893"/>
        </w:tabs>
        <w:spacing w:before="10"/>
        <w:ind w:firstLine="567"/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Осуществлять возложенные на него функции, </w:t>
      </w:r>
      <w:proofErr w:type="gramStart"/>
      <w:r w:rsidRPr="00CE7950">
        <w:rPr>
          <w:sz w:val="28"/>
          <w:szCs w:val="28"/>
        </w:rPr>
        <w:t>предусмотренных</w:t>
      </w:r>
      <w:proofErr w:type="gramEnd"/>
      <w:r w:rsidRPr="00CE7950">
        <w:rPr>
          <w:sz w:val="28"/>
          <w:szCs w:val="28"/>
        </w:rPr>
        <w:t xml:space="preserve"> положением об отделе.</w:t>
      </w:r>
    </w:p>
    <w:p w:rsidR="000416A0" w:rsidRPr="00CE795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CE7950">
        <w:rPr>
          <w:sz w:val="28"/>
          <w:szCs w:val="28"/>
        </w:rPr>
        <w:t>Организация работы в отделе по следующим основным направлениям: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проведение мероприятий налогового контроля в рамках </w:t>
      </w:r>
      <w:proofErr w:type="spellStart"/>
      <w:r>
        <w:rPr>
          <w:sz w:val="28"/>
          <w:szCs w:val="28"/>
        </w:rPr>
        <w:t>посткамерального</w:t>
      </w:r>
      <w:proofErr w:type="spellEnd"/>
      <w:r>
        <w:rPr>
          <w:sz w:val="28"/>
          <w:szCs w:val="28"/>
        </w:rPr>
        <w:t xml:space="preserve"> контроля вне рамок камеральных налоговых проверок, выездных налоговых проверок (в том числе осуществление допросов, осмотров, направление требований, поручений, повесток о вызове, запросов в банки, операторам связи и пр.) налоговых деклараций по НДС (иных налогов, сборов), с учетом сопоставления показателей представленной отчетности и косвенной информации из внутренних и внешних источников,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с</w:t>
      </w:r>
      <w:proofErr w:type="gramEnd"/>
      <w:r>
        <w:rPr>
          <w:sz w:val="28"/>
          <w:szCs w:val="28"/>
        </w:rPr>
        <w:t xml:space="preserve"> использованием информационных ресурсов местного, регионального и федерального уровня, программы «АСК НДС-2»; проведение мероприятий налогового контроля в отношении участников схем уклонения от налогообложения, анализ и систематизация всех выявленных с использованием «ПК АСК НДС-2» расхождений, причин их образования, и разработка предложений по их устранению;</w:t>
      </w:r>
    </w:p>
    <w:p w:rsidR="00864C07" w:rsidRDefault="00864C07" w:rsidP="00864C0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первичного анализа поступивших расхождений от Управления ФНС России по субъекту Российской Федерации выписки из списка расхождений, подлежащих обработке контрольно-аналитическим подразделением, фиксация в протоколе в соответствии с Регламентом взаимодействия налоговых органов при отработке расхождений, иными рекомендациями УФНС;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полного комплекса мероприятий налогового контроля по списку организаций-</w:t>
      </w:r>
      <w:proofErr w:type="spellStart"/>
      <w:r>
        <w:rPr>
          <w:sz w:val="28"/>
          <w:szCs w:val="28"/>
        </w:rPr>
        <w:t>разрывников</w:t>
      </w:r>
      <w:proofErr w:type="spellEnd"/>
      <w:r>
        <w:rPr>
          <w:sz w:val="28"/>
          <w:szCs w:val="28"/>
        </w:rPr>
        <w:t>, состоящих на учёте в инспекции, на которых образовались «сложные расхождения», с установлением перечня предполагаемых выгодоприобретателей, написанием заключений, информационных писем и приглашением на рабочие совещания, ведение рабочих совещаний, оформление протоколов рабочих совещаний;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полного комплекса мероприятий налогового контроля по списку организаций-</w:t>
      </w:r>
      <w:proofErr w:type="spellStart"/>
      <w:r>
        <w:rPr>
          <w:sz w:val="28"/>
          <w:szCs w:val="28"/>
        </w:rPr>
        <w:t>разрывников</w:t>
      </w:r>
      <w:proofErr w:type="spellEnd"/>
      <w:r>
        <w:rPr>
          <w:sz w:val="28"/>
          <w:szCs w:val="28"/>
        </w:rPr>
        <w:t xml:space="preserve">, на которых образовались «сложные» расхождения, доведённых вышестоящим налоговым органом в рамках экстерриториальной принадлежности, проведение комплекса мероприятий налогового контроля, позволяющего с высокой долей вероятности предположить принадлежность рассматриваемых расхождений тем или иным выгодоприобретателям, организация проведения рабочих совещаний, 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участие в рабочих совещаниях с присутствием представителей налогоплательщиков с применением аудиозаписи (в том числе в инспекциях по месту постановки на учёт в иных территориальных налоговых органах или в Управлении Федеральной налоговой службы по Санкт-Петербургу) по вопросу доведения критериев риска в отношении налогоплательщиков, имеющих «налоговые расхождения» (в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«сложные») по цепочке контрагентов; </w:t>
      </w:r>
      <w:proofErr w:type="gramEnd"/>
    </w:p>
    <w:p w:rsidR="00864C07" w:rsidRDefault="00864C07" w:rsidP="00864C07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проведение контрольных мероприятий при проверке достоверности сведений, включаемых в Единый государственный реестр юридических лиц (в том числе направление в МИ ФНС № 15 по Санкт-Петербургу форм Р34001, Р34002);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проведение контрольных мероприятий в отношении налогоплательщиков за рамками камеральных налоговых проверок, которым были выставлены </w:t>
      </w:r>
      <w:proofErr w:type="spellStart"/>
      <w:r>
        <w:rPr>
          <w:sz w:val="28"/>
          <w:szCs w:val="28"/>
        </w:rPr>
        <w:t>автотребования</w:t>
      </w:r>
      <w:proofErr w:type="spellEnd"/>
      <w:r>
        <w:rPr>
          <w:sz w:val="28"/>
          <w:szCs w:val="28"/>
        </w:rPr>
        <w:t xml:space="preserve"> по контрольным соотношениям и стыковке с контрагентами в порядке, доведенном  ФНС России, Управлением ФНС по Санкт-Петербургу с использованием программного комплекса АСК НДС-2 и расхождения (несоответствия) не были устранены, либо имеется «налоговые расхождения» по цепочке контрагентов;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своевременным представлением квитанций о получении требований о представлении документов, пояснений, уведомлений о вызове в налоговый орган, принятие обеспечительных мер в отношении налогоплательщиков, не представивших указанные квитанции: подготовка решений о приостановлении операций по счетам налогоплательщиков в банках, отмена приостановления операций по счетам;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spacing w:before="10"/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исполнение процедуры привлечения к административной ответственности в соответствии со статьями 15.5, 15.6, 19.7, 19.4 КоАП РФ за несвоевременное представление ответов на требования о представлении документов, неявку в налоговый орган;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передача материалов по проведенным мероприятиям налогового контроля в территориальные налоговые органы по месту учета «выгодоприобретателей»;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инициирование проведения мероприятий оперативного контроля;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выявление и пресечение схем уклонения от налогообложения;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и направление в Управление ФНС по Санкт-Петербургу заключений по проведенным мероприятиям налогового контроля в отношении участников схем уклонения от налогообложения;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мероприятий налогового контроля в рамках предпроверочного анализа финансово-хозяйственной деятельности налогоплательщико</w:t>
      </w:r>
      <w:proofErr w:type="gramStart"/>
      <w:r>
        <w:rPr>
          <w:sz w:val="28"/>
          <w:szCs w:val="28"/>
        </w:rPr>
        <w:t>в-</w:t>
      </w:r>
      <w:proofErr w:type="gramEnd"/>
      <w:r>
        <w:rPr>
          <w:sz w:val="28"/>
          <w:szCs w:val="28"/>
        </w:rPr>
        <w:t>«выгодоприобретателей»;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мероприятий налогового контроля в рамках выездных налоговых проверок налогоплательщиков – «выгодоприобретателей», участие в выездных налоговых проверках;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участие в рамках установленной компетенции в рассмотрении жалоб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разбирательствах;</w:t>
      </w:r>
      <w:proofErr w:type="gramEnd"/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осуществления взаимодействия с правоохранительными органами и иными контролирующими органами в рамках установленной сферы деятельности;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взаимодействие между структурными подразделениями территориального налогового органа;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анализ и систематизация всех выявленных с использованием ПК «АСК НДС-2» расхождений, причин образования, и разработка предложений по их устранению;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анализ </w:t>
      </w:r>
      <w:proofErr w:type="gramStart"/>
      <w:r>
        <w:rPr>
          <w:sz w:val="28"/>
          <w:szCs w:val="28"/>
        </w:rPr>
        <w:t>модели поведения участников схем уклонения</w:t>
      </w:r>
      <w:proofErr w:type="gramEnd"/>
      <w:r>
        <w:rPr>
          <w:sz w:val="28"/>
          <w:szCs w:val="28"/>
        </w:rPr>
        <w:t xml:space="preserve"> от налогообложения;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предложений по внесению изменений в налоговое законодательство и единым подходом к проверке в рамках установленной компетенции;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spacing w:before="10"/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ведение информационного ресурса «Допросы и осмотры», ввод протоколов осмотров и допросов и передача в Единый регистрирующий орган;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>
        <w:rPr>
          <w:sz w:val="28"/>
          <w:szCs w:val="28"/>
        </w:rPr>
        <w:t>- формирование установленной отчетности по предмету деятельности отдела;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подготовка информационных материалов для руководства Инспекции по вопросам, находящимся в компетенции Отдела; 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>
        <w:rPr>
          <w:sz w:val="28"/>
          <w:szCs w:val="28"/>
        </w:rPr>
        <w:t>- ведение в установленном порядке делопроизводства, хранение и сдача в архив документов отдела;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>
        <w:rPr>
          <w:sz w:val="28"/>
          <w:szCs w:val="28"/>
        </w:rPr>
        <w:t>- строгое соблюдение требований по обращению с информационными ресурсами, содержащими сведения, составляющие служебную тайну;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>
        <w:rPr>
          <w:sz w:val="28"/>
          <w:szCs w:val="28"/>
        </w:rPr>
        <w:t>- строгое выполнение основных обязанностей государственного гражданского служащего, определенных ст.18 Федерального Закона от 27 июля 2004г. № 79-ФЗ  «О государственной гражданской службе Российской Федерации».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>
        <w:rPr>
          <w:sz w:val="28"/>
          <w:szCs w:val="28"/>
        </w:rPr>
        <w:t>- соблюдение Правил внутреннего трудового распорядка Межрайонной инспекции ФНС России № 2 по Санкт-Петербургу;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>
        <w:rPr>
          <w:sz w:val="28"/>
          <w:szCs w:val="28"/>
        </w:rPr>
        <w:t>-  выполнение отдельных поручений начальника отдела и начальника (заместителя начальника) Инспекции по вопросам, входящим в компетенцию отдела;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>
        <w:rPr>
          <w:sz w:val="28"/>
          <w:szCs w:val="28"/>
        </w:rPr>
        <w:t>- строгое соблюдение инструкции технологии работы территориальных органов ФНС России в условиях использования системы ЭОД/АИС Налог 3.</w:t>
      </w:r>
    </w:p>
    <w:p w:rsidR="00EB28EA" w:rsidRPr="00CE7950" w:rsidRDefault="00EB28EA" w:rsidP="00EB28EA">
      <w:pPr>
        <w:ind w:firstLine="720"/>
        <w:jc w:val="both"/>
        <w:rPr>
          <w:spacing w:val="-2"/>
          <w:sz w:val="28"/>
          <w:szCs w:val="28"/>
        </w:rPr>
      </w:pPr>
      <w:r w:rsidRPr="00CE7950">
        <w:rPr>
          <w:sz w:val="28"/>
          <w:szCs w:val="28"/>
        </w:rPr>
        <w:t xml:space="preserve">9. В целях исполнения возложенных обязанностей  </w:t>
      </w:r>
      <w:r w:rsidR="001E4D63" w:rsidRPr="00CE7950">
        <w:rPr>
          <w:sz w:val="28"/>
          <w:szCs w:val="28"/>
        </w:rPr>
        <w:t>Старший</w:t>
      </w:r>
      <w:r w:rsidRPr="00CE7950">
        <w:rPr>
          <w:sz w:val="28"/>
          <w:szCs w:val="28"/>
        </w:rPr>
        <w:t xml:space="preserve"> государственный налоговый инспектор </w:t>
      </w:r>
      <w:r w:rsidR="000416A0" w:rsidRPr="00CE7950">
        <w:rPr>
          <w:sz w:val="28"/>
          <w:szCs w:val="28"/>
        </w:rPr>
        <w:t xml:space="preserve"> </w:t>
      </w:r>
      <w:r w:rsidR="000651BA" w:rsidRPr="00CE7950">
        <w:rPr>
          <w:sz w:val="28"/>
          <w:szCs w:val="28"/>
        </w:rPr>
        <w:t xml:space="preserve">контрольно-аналитического отдела </w:t>
      </w:r>
      <w:r w:rsidR="000416A0" w:rsidRPr="00CE7950">
        <w:rPr>
          <w:sz w:val="28"/>
          <w:szCs w:val="28"/>
        </w:rPr>
        <w:t xml:space="preserve"> </w:t>
      </w:r>
      <w:r w:rsidRPr="00CE7950">
        <w:rPr>
          <w:sz w:val="28"/>
          <w:szCs w:val="28"/>
        </w:rPr>
        <w:t xml:space="preserve">имеет </w:t>
      </w:r>
      <w:r w:rsidRPr="00CE7950">
        <w:rPr>
          <w:spacing w:val="-2"/>
          <w:sz w:val="28"/>
          <w:szCs w:val="28"/>
        </w:rPr>
        <w:t xml:space="preserve">право: </w:t>
      </w:r>
    </w:p>
    <w:p w:rsidR="000416A0" w:rsidRPr="00CE7950" w:rsidRDefault="000416A0" w:rsidP="000416A0">
      <w:pPr>
        <w:ind w:firstLine="72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- основные права и обязанности </w:t>
      </w:r>
      <w:r w:rsidR="001E4D63" w:rsidRPr="00CE7950">
        <w:rPr>
          <w:sz w:val="28"/>
          <w:szCs w:val="28"/>
        </w:rPr>
        <w:t>старшего</w:t>
      </w:r>
      <w:r w:rsidRPr="00CE7950">
        <w:rPr>
          <w:sz w:val="28"/>
          <w:szCs w:val="28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38" w:history="1">
        <w:r w:rsidRPr="00CE7950">
          <w:rPr>
            <w:bCs/>
            <w:sz w:val="28"/>
            <w:szCs w:val="28"/>
          </w:rPr>
          <w:t>статьями 14</w:t>
        </w:r>
      </w:hyperlink>
      <w:r w:rsidRPr="00CE7950">
        <w:rPr>
          <w:sz w:val="28"/>
          <w:szCs w:val="28"/>
        </w:rPr>
        <w:t xml:space="preserve">, </w:t>
      </w:r>
      <w:hyperlink r:id="rId39" w:history="1">
        <w:r w:rsidRPr="00CE7950">
          <w:rPr>
            <w:bCs/>
            <w:sz w:val="28"/>
            <w:szCs w:val="28"/>
          </w:rPr>
          <w:t>15</w:t>
        </w:r>
      </w:hyperlink>
      <w:r w:rsidRPr="00CE7950">
        <w:rPr>
          <w:sz w:val="28"/>
          <w:szCs w:val="28"/>
        </w:rPr>
        <w:t xml:space="preserve">, </w:t>
      </w:r>
      <w:hyperlink r:id="rId40" w:history="1">
        <w:r w:rsidRPr="00CE7950">
          <w:rPr>
            <w:bCs/>
            <w:sz w:val="28"/>
            <w:szCs w:val="28"/>
          </w:rPr>
          <w:t>17</w:t>
        </w:r>
      </w:hyperlink>
      <w:r w:rsidRPr="00CE7950">
        <w:rPr>
          <w:sz w:val="28"/>
          <w:szCs w:val="28"/>
        </w:rPr>
        <w:t xml:space="preserve">, </w:t>
      </w:r>
      <w:hyperlink r:id="rId41" w:history="1">
        <w:r w:rsidRPr="00CE7950">
          <w:rPr>
            <w:bCs/>
            <w:sz w:val="28"/>
            <w:szCs w:val="28"/>
          </w:rPr>
          <w:t>18</w:t>
        </w:r>
      </w:hyperlink>
      <w:r w:rsidRPr="00CE7950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E7950">
          <w:rPr>
            <w:sz w:val="28"/>
            <w:szCs w:val="28"/>
          </w:rPr>
          <w:t>2004 г</w:t>
        </w:r>
      </w:smartTag>
      <w:r w:rsidRPr="00CE7950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0416A0" w:rsidRPr="00CE7950" w:rsidRDefault="000416A0" w:rsidP="000416A0">
      <w:pPr>
        <w:ind w:firstLine="72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- </w:t>
      </w:r>
      <w:r w:rsidR="001E4D63" w:rsidRPr="00CE7950">
        <w:rPr>
          <w:sz w:val="28"/>
          <w:szCs w:val="28"/>
        </w:rPr>
        <w:t>Старший</w:t>
      </w:r>
      <w:r w:rsidRPr="00CE7950">
        <w:rPr>
          <w:sz w:val="28"/>
          <w:szCs w:val="28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CE7950">
          <w:rPr>
            <w:sz w:val="28"/>
            <w:szCs w:val="28"/>
          </w:rPr>
          <w:t>2004 г</w:t>
        </w:r>
      </w:smartTag>
      <w:r w:rsidRPr="00CE7950">
        <w:rPr>
          <w:sz w:val="28"/>
          <w:szCs w:val="28"/>
        </w:rPr>
        <w:t>. № 506, положением о Межрайонной ИФНС России № 2 по</w:t>
      </w:r>
      <w:proofErr w:type="gramStart"/>
      <w:r w:rsidRPr="00CE7950">
        <w:rPr>
          <w:sz w:val="28"/>
          <w:szCs w:val="28"/>
        </w:rPr>
        <w:t xml:space="preserve"> С</w:t>
      </w:r>
      <w:proofErr w:type="gramEnd"/>
      <w:r w:rsidRPr="00CE7950">
        <w:rPr>
          <w:sz w:val="28"/>
          <w:szCs w:val="28"/>
        </w:rPr>
        <w:t xml:space="preserve">анкт - Петербургу, утвержденным руководителем управления ФНС России по Санкт – Петербургу </w:t>
      </w:r>
      <w:r w:rsidRPr="00CE7950">
        <w:rPr>
          <w:sz w:val="28"/>
          <w:szCs w:val="28"/>
        </w:rPr>
        <w:lastRenderedPageBreak/>
        <w:t xml:space="preserve">«14» марта </w:t>
      </w:r>
      <w:smartTag w:uri="urn:schemas-microsoft-com:office:smarttags" w:element="metricconverter">
        <w:smartTagPr>
          <w:attr w:name="ProductID" w:val="2011 г"/>
        </w:smartTagPr>
        <w:r w:rsidRPr="00CE7950">
          <w:rPr>
            <w:sz w:val="28"/>
            <w:szCs w:val="28"/>
          </w:rPr>
          <w:t>2011 г</w:t>
        </w:r>
      </w:smartTag>
      <w:r w:rsidRPr="00CE7950">
        <w:rPr>
          <w:sz w:val="28"/>
          <w:szCs w:val="28"/>
        </w:rPr>
        <w:t xml:space="preserve">., положением об отделе </w:t>
      </w:r>
      <w:r w:rsidR="00CB6E59" w:rsidRPr="00CE7950">
        <w:rPr>
          <w:sz w:val="28"/>
          <w:szCs w:val="28"/>
        </w:rPr>
        <w:t>контрольно-аналитического отдела</w:t>
      </w:r>
      <w:r w:rsidRPr="00CE7950">
        <w:rPr>
          <w:sz w:val="28"/>
          <w:szCs w:val="28"/>
        </w:rPr>
        <w:t>, приказами (распоряжениями) ФНС России,  приказами управления ФНС России по</w:t>
      </w:r>
      <w:proofErr w:type="gramStart"/>
      <w:r w:rsidRPr="00CE7950">
        <w:rPr>
          <w:sz w:val="28"/>
          <w:szCs w:val="28"/>
        </w:rPr>
        <w:t xml:space="preserve"> С</w:t>
      </w:r>
      <w:proofErr w:type="gramEnd"/>
      <w:r w:rsidRPr="00CE7950">
        <w:rPr>
          <w:sz w:val="28"/>
          <w:szCs w:val="28"/>
        </w:rPr>
        <w:t>анкт – Петербургу (далее – управление), приказами инспекции, поручениями руководства инспекции.</w:t>
      </w:r>
    </w:p>
    <w:p w:rsidR="000416A0" w:rsidRPr="00CE7950" w:rsidRDefault="000416A0" w:rsidP="000416A0">
      <w:pPr>
        <w:jc w:val="both"/>
        <w:rPr>
          <w:sz w:val="28"/>
          <w:szCs w:val="28"/>
        </w:rPr>
      </w:pPr>
      <w:r w:rsidRPr="00CE7950">
        <w:rPr>
          <w:b/>
        </w:rPr>
        <w:t xml:space="preserve">           </w:t>
      </w:r>
      <w:proofErr w:type="gramStart"/>
      <w:r w:rsidRPr="00CE7950">
        <w:rPr>
          <w:sz w:val="28"/>
          <w:szCs w:val="28"/>
        </w:rPr>
        <w:t xml:space="preserve">Исходя из установленных полномочий </w:t>
      </w:r>
      <w:r w:rsidR="001E4D63" w:rsidRPr="00CE7950">
        <w:rPr>
          <w:sz w:val="28"/>
          <w:szCs w:val="28"/>
        </w:rPr>
        <w:t>Старший</w:t>
      </w:r>
      <w:r w:rsidRPr="00CE7950">
        <w:rPr>
          <w:sz w:val="28"/>
          <w:szCs w:val="28"/>
        </w:rPr>
        <w:t xml:space="preserve"> государственный налоговый инспектор отдела имеет</w:t>
      </w:r>
      <w:proofErr w:type="gramEnd"/>
      <w:r w:rsidRPr="00CE7950">
        <w:rPr>
          <w:sz w:val="28"/>
          <w:szCs w:val="28"/>
        </w:rPr>
        <w:t xml:space="preserve"> право:</w:t>
      </w:r>
    </w:p>
    <w:p w:rsidR="000416A0" w:rsidRPr="00CE7950" w:rsidRDefault="000416A0" w:rsidP="000416A0">
      <w:pPr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    - 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0416A0" w:rsidRPr="00CE7950" w:rsidRDefault="000416A0" w:rsidP="000416A0">
      <w:pPr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    - пользоваться Федеральными и территориальными информационными ресурсами;</w:t>
      </w:r>
    </w:p>
    <w:p w:rsidR="000416A0" w:rsidRPr="00CE7950" w:rsidRDefault="000416A0" w:rsidP="000416A0">
      <w:pPr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    -  запрашивать в установленном порядке от отделов налоговой инспекции, предприятий различных организационно-правовых форм, других учреждений документы, сведения, расчеты и другие материалы, необходимые для обеспечения возложенных на отдел задач;</w:t>
      </w:r>
    </w:p>
    <w:p w:rsidR="000416A0" w:rsidRPr="00CE7950" w:rsidRDefault="000416A0" w:rsidP="000416A0">
      <w:pPr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     - вести переписку по вопросам, относящимся к компетенции отдела;</w:t>
      </w:r>
    </w:p>
    <w:p w:rsidR="000416A0" w:rsidRPr="00CE7950" w:rsidRDefault="000416A0" w:rsidP="000416A0">
      <w:pPr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     - повышать квалификацию за счет средств соответствующего бюджета;</w:t>
      </w:r>
    </w:p>
    <w:p w:rsidR="000416A0" w:rsidRPr="00CE7950" w:rsidRDefault="000416A0" w:rsidP="000416A0">
      <w:pPr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     - 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МНС России и Управления;</w:t>
      </w:r>
    </w:p>
    <w:p w:rsidR="000416A0" w:rsidRPr="00CE7950" w:rsidRDefault="000416A0" w:rsidP="00EB28EA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</w:p>
    <w:p w:rsidR="00EB28EA" w:rsidRPr="00CE7950" w:rsidRDefault="001E4D63" w:rsidP="00EB28EA">
      <w:pPr>
        <w:ind w:firstLine="54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>Старший</w:t>
      </w:r>
      <w:r w:rsidR="00EB28EA" w:rsidRPr="00CE7950">
        <w:rPr>
          <w:sz w:val="28"/>
          <w:szCs w:val="28"/>
        </w:rPr>
        <w:t xml:space="preserve"> государственный налоговый инспектор  </w:t>
      </w:r>
      <w:r w:rsidR="000651BA" w:rsidRPr="00CE7950">
        <w:rPr>
          <w:sz w:val="28"/>
          <w:szCs w:val="28"/>
        </w:rPr>
        <w:t xml:space="preserve">контрольно-аналитического отдела   </w:t>
      </w:r>
      <w:r w:rsidR="00EB28EA" w:rsidRPr="00CE7950">
        <w:rPr>
          <w:sz w:val="28"/>
          <w:szCs w:val="28"/>
        </w:rPr>
        <w:t>несёт    ответственность    за неисполнение</w:t>
      </w:r>
      <w:r w:rsidR="00EB28EA" w:rsidRPr="00CE7950">
        <w:rPr>
          <w:bCs/>
          <w:sz w:val="28"/>
          <w:szCs w:val="28"/>
        </w:rPr>
        <w:t xml:space="preserve">     </w:t>
      </w:r>
      <w:r w:rsidR="00EB28EA" w:rsidRPr="00CE7950">
        <w:rPr>
          <w:sz w:val="28"/>
          <w:szCs w:val="28"/>
        </w:rPr>
        <w:t xml:space="preserve">(ненадлежащее исполнение)  должностных обязанностей в соответствии с административным регламентом </w:t>
      </w:r>
      <w:r w:rsidR="00EB28EA" w:rsidRPr="00CE7950">
        <w:rPr>
          <w:bCs/>
          <w:iCs/>
          <w:sz w:val="28"/>
          <w:szCs w:val="28"/>
        </w:rPr>
        <w:t xml:space="preserve">инспекции  </w:t>
      </w:r>
      <w:r w:rsidR="00EB28EA" w:rsidRPr="00CE7950">
        <w:rPr>
          <w:bCs/>
          <w:sz w:val="28"/>
          <w:szCs w:val="28"/>
        </w:rPr>
        <w:t xml:space="preserve">и </w:t>
      </w:r>
      <w:r w:rsidR="00EB28EA" w:rsidRPr="00CE7950">
        <w:rPr>
          <w:sz w:val="28"/>
          <w:szCs w:val="28"/>
        </w:rPr>
        <w:t>функциональными особенностями замещаемой должности гражданской службы:</w:t>
      </w:r>
    </w:p>
    <w:p w:rsidR="00EB28EA" w:rsidRPr="00CE7950" w:rsidRDefault="00EB28EA" w:rsidP="00EB28EA">
      <w:pPr>
        <w:jc w:val="both"/>
        <w:rPr>
          <w:bCs/>
          <w:iCs/>
          <w:sz w:val="28"/>
          <w:szCs w:val="28"/>
        </w:rPr>
      </w:pPr>
      <w:r w:rsidRPr="00CE7950">
        <w:rPr>
          <w:bCs/>
          <w:iCs/>
          <w:sz w:val="28"/>
          <w:szCs w:val="28"/>
        </w:rPr>
        <w:t>- за качество и своевременность выполнения возложенных на него настоящим должностным регламентом обязанностей;</w:t>
      </w:r>
    </w:p>
    <w:p w:rsidR="00EB28EA" w:rsidRPr="00CE7950" w:rsidRDefault="00EB28EA" w:rsidP="00EB28EA">
      <w:pPr>
        <w:jc w:val="both"/>
        <w:rPr>
          <w:bCs/>
          <w:iCs/>
          <w:sz w:val="28"/>
          <w:szCs w:val="28"/>
        </w:rPr>
      </w:pPr>
      <w:r w:rsidRPr="00CE7950">
        <w:rPr>
          <w:bCs/>
          <w:iCs/>
          <w:sz w:val="28"/>
          <w:szCs w:val="28"/>
        </w:rPr>
        <w:t>-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EB28EA" w:rsidRPr="00CE7950" w:rsidRDefault="00EB28EA" w:rsidP="00EB28EA">
      <w:pPr>
        <w:jc w:val="both"/>
        <w:rPr>
          <w:bCs/>
          <w:iCs/>
          <w:sz w:val="28"/>
          <w:szCs w:val="28"/>
        </w:rPr>
      </w:pPr>
      <w:r w:rsidRPr="00CE7950">
        <w:rPr>
          <w:bCs/>
          <w:iCs/>
          <w:sz w:val="28"/>
          <w:szCs w:val="28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B28EA" w:rsidRPr="00CE7950" w:rsidRDefault="00EB28EA" w:rsidP="00EB28EA">
      <w:pPr>
        <w:jc w:val="both"/>
        <w:rPr>
          <w:bCs/>
          <w:iCs/>
          <w:sz w:val="28"/>
          <w:szCs w:val="28"/>
        </w:rPr>
      </w:pPr>
      <w:r w:rsidRPr="00CE7950">
        <w:rPr>
          <w:bCs/>
          <w:iCs/>
          <w:sz w:val="28"/>
          <w:szCs w:val="28"/>
        </w:rPr>
        <w:t>- состояние трудовой и исполнительской дисциплины;</w:t>
      </w:r>
    </w:p>
    <w:p w:rsidR="00EB28EA" w:rsidRPr="00CE7950" w:rsidRDefault="00EB28EA" w:rsidP="00EB28EA">
      <w:pPr>
        <w:jc w:val="both"/>
        <w:rPr>
          <w:bCs/>
          <w:iCs/>
          <w:sz w:val="28"/>
          <w:szCs w:val="28"/>
        </w:rPr>
      </w:pPr>
      <w:r w:rsidRPr="00CE7950">
        <w:rPr>
          <w:bCs/>
          <w:iCs/>
          <w:sz w:val="28"/>
          <w:szCs w:val="28"/>
        </w:rPr>
        <w:t>- иных должностных обязанностей, предусмотренных настоящим регламентом</w:t>
      </w:r>
    </w:p>
    <w:p w:rsidR="00EB28EA" w:rsidRPr="00CE7950" w:rsidRDefault="00EB28EA" w:rsidP="00EB28EA">
      <w:pPr>
        <w:ind w:firstLine="72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10. </w:t>
      </w:r>
      <w:r w:rsidR="001E4D63" w:rsidRPr="00CE7950">
        <w:rPr>
          <w:sz w:val="28"/>
          <w:szCs w:val="28"/>
        </w:rPr>
        <w:t>Старший</w:t>
      </w:r>
      <w:r w:rsidRPr="00CE7950">
        <w:rPr>
          <w:sz w:val="28"/>
          <w:szCs w:val="28"/>
        </w:rPr>
        <w:t xml:space="preserve"> государственный налоговый инспектор  </w:t>
      </w:r>
      <w:r w:rsidR="009033BE" w:rsidRPr="00CE7950">
        <w:rPr>
          <w:sz w:val="28"/>
          <w:szCs w:val="28"/>
        </w:rPr>
        <w:t xml:space="preserve">контрольно-аналитического отдела  </w:t>
      </w:r>
      <w:r w:rsidRPr="00CE7950">
        <w:rPr>
          <w:sz w:val="28"/>
          <w:szCs w:val="28"/>
        </w:rPr>
        <w:t xml:space="preserve">осуществляет иные права и исполняет иные обязанности, 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CE7950">
          <w:rPr>
            <w:sz w:val="28"/>
            <w:szCs w:val="28"/>
          </w:rPr>
          <w:t>2004 г</w:t>
        </w:r>
      </w:smartTag>
      <w:r w:rsidRPr="00CE7950">
        <w:rPr>
          <w:sz w:val="28"/>
          <w:szCs w:val="28"/>
        </w:rPr>
        <w:t>. № 506, Положением о  Межрайонной инспекции Федеральной  налоговой службы №2 по</w:t>
      </w:r>
      <w:proofErr w:type="gramStart"/>
      <w:r w:rsidRPr="00CE7950">
        <w:rPr>
          <w:sz w:val="28"/>
          <w:szCs w:val="28"/>
        </w:rPr>
        <w:t xml:space="preserve"> С</w:t>
      </w:r>
      <w:proofErr w:type="gramEnd"/>
      <w:r w:rsidRPr="00CE7950">
        <w:rPr>
          <w:sz w:val="28"/>
          <w:szCs w:val="28"/>
        </w:rPr>
        <w:t xml:space="preserve">анкт - Петербургу, утвержденным руководителем Управления Федеральной налоговой службы России по Санкт – Петербургу  от 09.10.2015г., приказами </w:t>
      </w:r>
      <w:r w:rsidRPr="00CE7950">
        <w:rPr>
          <w:sz w:val="28"/>
          <w:szCs w:val="28"/>
        </w:rPr>
        <w:lastRenderedPageBreak/>
        <w:t>(распоряжениями) ФНС России,  приказами Управления ФНС России по</w:t>
      </w:r>
      <w:proofErr w:type="gramStart"/>
      <w:r w:rsidRPr="00CE7950">
        <w:rPr>
          <w:sz w:val="28"/>
          <w:szCs w:val="28"/>
        </w:rPr>
        <w:t xml:space="preserve"> С</w:t>
      </w:r>
      <w:proofErr w:type="gramEnd"/>
      <w:r w:rsidRPr="00CE7950">
        <w:rPr>
          <w:sz w:val="28"/>
          <w:szCs w:val="28"/>
        </w:rPr>
        <w:t>анкт – Петербургу, поручениями руководителя управления (Заместителя руководителя управления, координирующего деятельность инспекции).</w:t>
      </w:r>
    </w:p>
    <w:p w:rsidR="00EB28EA" w:rsidRPr="00CE7950" w:rsidRDefault="00EB28EA" w:rsidP="00EB28EA">
      <w:pPr>
        <w:ind w:firstLine="72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11. </w:t>
      </w:r>
      <w:r w:rsidR="001E4D63" w:rsidRPr="00CE7950">
        <w:rPr>
          <w:sz w:val="28"/>
          <w:szCs w:val="28"/>
        </w:rPr>
        <w:t>Старший</w:t>
      </w:r>
      <w:r w:rsidRPr="00CE7950">
        <w:rPr>
          <w:sz w:val="28"/>
          <w:szCs w:val="28"/>
        </w:rPr>
        <w:t xml:space="preserve"> государственный налоговый инспектор  </w:t>
      </w:r>
      <w:r w:rsidR="009033BE" w:rsidRPr="00CE7950">
        <w:rPr>
          <w:sz w:val="28"/>
          <w:szCs w:val="28"/>
        </w:rPr>
        <w:t xml:space="preserve">контрольно-аналитического отдела  </w:t>
      </w:r>
      <w:r w:rsidRPr="00CE7950">
        <w:rPr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42" w:history="1">
        <w:r w:rsidRPr="00CE7950">
          <w:rPr>
            <w:rStyle w:val="a9"/>
            <w:b w:val="0"/>
            <w:color w:val="auto"/>
            <w:sz w:val="28"/>
            <w:szCs w:val="28"/>
          </w:rPr>
          <w:t>законодательством</w:t>
        </w:r>
      </w:hyperlink>
      <w:r w:rsidRPr="00CE7950">
        <w:rPr>
          <w:sz w:val="28"/>
          <w:szCs w:val="28"/>
        </w:rPr>
        <w:t xml:space="preserve"> Российской Федерации.</w:t>
      </w:r>
    </w:p>
    <w:p w:rsidR="00EB28EA" w:rsidRPr="00CE7950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CE7950">
        <w:rPr>
          <w:rFonts w:ascii="Times New Roman" w:hAnsi="Times New Roman" w:cs="Times New Roman"/>
          <w:sz w:val="28"/>
          <w:szCs w:val="28"/>
        </w:rPr>
        <w:t xml:space="preserve">           IV. Перечень вопросов, по которым заместитель  начальника инспекции вправе или обязан самостоятельно принимать управленческие и иные решения</w:t>
      </w:r>
    </w:p>
    <w:p w:rsidR="00CE7950" w:rsidRPr="00CE7950" w:rsidRDefault="00CE7950" w:rsidP="00CE7950">
      <w:pPr>
        <w:ind w:firstLine="72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>12</w:t>
      </w:r>
      <w:proofErr w:type="gramStart"/>
      <w:r w:rsidRPr="00CE7950">
        <w:rPr>
          <w:sz w:val="28"/>
          <w:szCs w:val="28"/>
        </w:rPr>
        <w:t xml:space="preserve"> П</w:t>
      </w:r>
      <w:proofErr w:type="gramEnd"/>
      <w:r w:rsidRPr="00CE7950">
        <w:rPr>
          <w:sz w:val="28"/>
          <w:szCs w:val="28"/>
        </w:rPr>
        <w:t>ри исполнении служебных обязанностей Старший государственный налоговый инспектор  контрольно-аналитического отдела  вправе самостоятельно принимать решения по вопросам:</w:t>
      </w:r>
    </w:p>
    <w:p w:rsidR="00CE7950" w:rsidRPr="00CE7950" w:rsidRDefault="00CE7950" w:rsidP="00CE7950">
      <w:pPr>
        <w:shd w:val="clear" w:color="auto" w:fill="FFFFFF"/>
        <w:tabs>
          <w:tab w:val="left" w:leader="underscore" w:pos="9893"/>
        </w:tabs>
        <w:spacing w:before="10"/>
        <w:jc w:val="both"/>
        <w:rPr>
          <w:sz w:val="28"/>
          <w:szCs w:val="28"/>
        </w:rPr>
      </w:pPr>
      <w:proofErr w:type="gramStart"/>
      <w:r w:rsidRPr="00CE7950">
        <w:rPr>
          <w:sz w:val="28"/>
          <w:szCs w:val="28"/>
        </w:rPr>
        <w:t>- касающимся полноты комплекса необходимых мероприятий налогового контроля с учётом рекомендаций ФНС и УФНС по Санкт-Петербургу;</w:t>
      </w:r>
      <w:proofErr w:type="gramEnd"/>
    </w:p>
    <w:p w:rsidR="00CE7950" w:rsidRPr="00CE7950" w:rsidRDefault="00CE7950" w:rsidP="00CE7950">
      <w:pPr>
        <w:ind w:firstLine="72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>13. При исполнении служебных обязанностей Старший государственный налоговый инспектор  контрольно-аналитического отдела   обязан самостоятельно принимать решения по вопросам:</w:t>
      </w:r>
    </w:p>
    <w:p w:rsidR="00CE7950" w:rsidRPr="00CE7950" w:rsidRDefault="00CE7950" w:rsidP="00CE7950">
      <w:pPr>
        <w:shd w:val="clear" w:color="auto" w:fill="FFFFFF"/>
        <w:tabs>
          <w:tab w:val="left" w:leader="underscore" w:pos="9893"/>
        </w:tabs>
        <w:spacing w:before="1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>- организации рабочего времени для выполнения в срок необходимых задач, возложенных на инспектора.</w:t>
      </w:r>
    </w:p>
    <w:p w:rsidR="00105634" w:rsidRPr="00CE7950" w:rsidRDefault="00105634" w:rsidP="00EB28EA">
      <w:pPr>
        <w:jc w:val="both"/>
        <w:rPr>
          <w:sz w:val="28"/>
          <w:szCs w:val="28"/>
        </w:rPr>
      </w:pPr>
    </w:p>
    <w:p w:rsidR="00EB28EA" w:rsidRPr="00CE7950" w:rsidRDefault="00EB28EA" w:rsidP="00EB28EA">
      <w:pPr>
        <w:tabs>
          <w:tab w:val="left" w:pos="8460"/>
        </w:tabs>
        <w:ind w:firstLine="720"/>
        <w:jc w:val="center"/>
        <w:rPr>
          <w:b/>
          <w:sz w:val="28"/>
          <w:szCs w:val="28"/>
        </w:rPr>
      </w:pPr>
      <w:r w:rsidRPr="00CE7950">
        <w:rPr>
          <w:b/>
          <w:sz w:val="28"/>
          <w:szCs w:val="28"/>
        </w:rPr>
        <w:t>V. Перечень вопросов, по которым заместитель начальника отдела урегулирования задолженности и обеспечения процедур банкротства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B28EA" w:rsidRPr="00CE7950" w:rsidRDefault="00EB28EA" w:rsidP="00EB28EA">
      <w:pPr>
        <w:tabs>
          <w:tab w:val="left" w:pos="8460"/>
        </w:tabs>
        <w:ind w:firstLine="720"/>
        <w:jc w:val="both"/>
        <w:rPr>
          <w:b/>
          <w:sz w:val="28"/>
          <w:szCs w:val="28"/>
        </w:rPr>
      </w:pPr>
    </w:p>
    <w:p w:rsidR="00EB28EA" w:rsidRPr="00CE7950" w:rsidRDefault="00EB28EA" w:rsidP="00EB28EA">
      <w:pPr>
        <w:ind w:firstLine="72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14. </w:t>
      </w:r>
      <w:r w:rsidR="001E4D63" w:rsidRPr="00CE7950">
        <w:rPr>
          <w:sz w:val="28"/>
          <w:szCs w:val="28"/>
        </w:rPr>
        <w:t>Старший</w:t>
      </w:r>
      <w:r w:rsidRPr="00CE7950">
        <w:rPr>
          <w:sz w:val="28"/>
          <w:szCs w:val="28"/>
        </w:rPr>
        <w:t xml:space="preserve"> государственный налоговый инспектор  </w:t>
      </w:r>
      <w:r w:rsidR="009033BE" w:rsidRPr="00CE7950">
        <w:rPr>
          <w:sz w:val="28"/>
          <w:szCs w:val="28"/>
        </w:rPr>
        <w:t xml:space="preserve"> контрольно-аналитического отдела  </w:t>
      </w:r>
      <w:r w:rsidRPr="00CE7950">
        <w:rPr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BF15FF" w:rsidRPr="00CE7950" w:rsidRDefault="00BF15FF" w:rsidP="00BF15FF">
      <w:pPr>
        <w:ind w:firstLine="72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>- предложений по внедрению изменений в законодательство о налогах и сборах с целью исключения применения схем ухода от налогообложения;</w:t>
      </w:r>
    </w:p>
    <w:p w:rsidR="00BF15FF" w:rsidRPr="00CE7950" w:rsidRDefault="00BF15FF" w:rsidP="00BF15FF">
      <w:pPr>
        <w:ind w:firstLine="720"/>
        <w:jc w:val="both"/>
        <w:rPr>
          <w:sz w:val="28"/>
          <w:szCs w:val="28"/>
        </w:rPr>
      </w:pPr>
    </w:p>
    <w:p w:rsidR="00BF15FF" w:rsidRPr="00CE7950" w:rsidRDefault="00BF15FF" w:rsidP="00BF15FF">
      <w:pPr>
        <w:ind w:firstLine="72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>- предложения по организации работы, способствующие улучшению показателей отдела и инспекции в целом</w:t>
      </w:r>
    </w:p>
    <w:p w:rsidR="00BF15FF" w:rsidRPr="00CE7950" w:rsidRDefault="00BF15FF" w:rsidP="00BF15FF">
      <w:pPr>
        <w:ind w:firstLine="72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- установления выгодоприобретателя, направления информационных писем в адрес налогоплательщика, полноты комплекса проводимых мероприятий налогового контроля. 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В соответствии со своими должностными обязанностями </w:t>
      </w:r>
      <w:r w:rsidR="001E4D63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государственный налоговый инспектор  </w:t>
      </w:r>
      <w:r w:rsidR="009033BE">
        <w:rPr>
          <w:sz w:val="28"/>
          <w:szCs w:val="28"/>
        </w:rPr>
        <w:t xml:space="preserve">контрольно-аналитического отдела  </w:t>
      </w:r>
      <w:r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B28EA" w:rsidRDefault="00EB28EA" w:rsidP="00EB28EA">
      <w:pPr>
        <w:ind w:firstLine="720"/>
        <w:jc w:val="both"/>
      </w:pP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VI. Сроки и процедуры подготовки, рассмотрения проектов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управленческих и иных решений, порядок согласования и принятия 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данных решений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В соответствии со своими должностными обязанностями </w:t>
      </w:r>
      <w:r w:rsidR="001E4D63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государственный налоговый инспектор  </w:t>
      </w:r>
      <w:r w:rsidR="009033BE">
        <w:rPr>
          <w:sz w:val="28"/>
          <w:szCs w:val="28"/>
        </w:rPr>
        <w:t xml:space="preserve">контрольно-аналитического отдела  </w:t>
      </w:r>
      <w:r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EB28EA" w:rsidRDefault="00EB28EA" w:rsidP="00EB28EA">
      <w:pPr>
        <w:ind w:firstLine="720"/>
        <w:jc w:val="both"/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>
        <w:t xml:space="preserve"> </w:t>
      </w:r>
      <w:proofErr w:type="gramStart"/>
      <w:r>
        <w:rPr>
          <w:sz w:val="28"/>
          <w:szCs w:val="28"/>
        </w:rPr>
        <w:t>Взаимодействие с</w:t>
      </w:r>
      <w:r w:rsidR="00962714" w:rsidRPr="00962714">
        <w:rPr>
          <w:sz w:val="28"/>
          <w:szCs w:val="28"/>
        </w:rPr>
        <w:t xml:space="preserve"> </w:t>
      </w:r>
      <w:r w:rsidR="00962714">
        <w:rPr>
          <w:sz w:val="28"/>
          <w:szCs w:val="28"/>
        </w:rPr>
        <w:t>Главным</w:t>
      </w:r>
      <w:r>
        <w:rPr>
          <w:sz w:val="28"/>
          <w:szCs w:val="28"/>
        </w:rPr>
        <w:t xml:space="preserve"> государственн</w:t>
      </w:r>
      <w:r w:rsidR="00962714">
        <w:rPr>
          <w:sz w:val="28"/>
          <w:szCs w:val="28"/>
        </w:rPr>
        <w:t>ым</w:t>
      </w:r>
      <w:r>
        <w:rPr>
          <w:sz w:val="28"/>
          <w:szCs w:val="28"/>
        </w:rPr>
        <w:t xml:space="preserve"> налогов</w:t>
      </w:r>
      <w:r w:rsidR="00962714">
        <w:rPr>
          <w:sz w:val="28"/>
          <w:szCs w:val="28"/>
        </w:rPr>
        <w:t>ым</w:t>
      </w:r>
      <w:r>
        <w:rPr>
          <w:sz w:val="28"/>
          <w:szCs w:val="28"/>
        </w:rPr>
        <w:t xml:space="preserve"> инспектор</w:t>
      </w:r>
      <w:r w:rsidR="00962714">
        <w:rPr>
          <w:sz w:val="28"/>
          <w:szCs w:val="28"/>
        </w:rPr>
        <w:t>ом</w:t>
      </w:r>
      <w:r>
        <w:rPr>
          <w:sz w:val="28"/>
          <w:szCs w:val="28"/>
        </w:rPr>
        <w:t xml:space="preserve">  отдела </w:t>
      </w:r>
      <w:r w:rsidR="009033BE">
        <w:rPr>
          <w:sz w:val="28"/>
          <w:szCs w:val="28"/>
        </w:rPr>
        <w:t xml:space="preserve">контрольно-аналитического отдела  </w:t>
      </w:r>
      <w:r>
        <w:rPr>
          <w:sz w:val="28"/>
          <w:szCs w:val="28"/>
        </w:rPr>
        <w:t xml:space="preserve">с федеральными государственными гражданскими служащими отдела, Межрайонной  ИФНС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3" w:history="1">
        <w:r>
          <w:rPr>
            <w:rStyle w:val="a9"/>
            <w:b w:val="0"/>
            <w:color w:val="000000"/>
            <w:sz w:val="28"/>
            <w:szCs w:val="28"/>
          </w:rPr>
          <w:t>общих принципов</w:t>
        </w:r>
      </w:hyperlink>
      <w:r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44" w:history="1">
        <w:r>
          <w:rPr>
            <w:rStyle w:val="a9"/>
            <w:b w:val="0"/>
            <w:color w:val="000000"/>
            <w:sz w:val="28"/>
            <w:szCs w:val="28"/>
          </w:rPr>
          <w:t>Указом</w:t>
        </w:r>
      </w:hyperlink>
      <w:r>
        <w:rPr>
          <w:b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rPr>
            <w:sz w:val="28"/>
            <w:szCs w:val="28"/>
          </w:rPr>
          <w:t>2002 г</w:t>
        </w:r>
      </w:smartTag>
      <w:r>
        <w:rPr>
          <w:sz w:val="28"/>
          <w:szCs w:val="28"/>
        </w:rPr>
        <w:t>. №  885 «Об утверждении общих принципов служебного поведения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45" w:history="1">
        <w:r>
          <w:rPr>
            <w:rStyle w:val="a9"/>
            <w:b w:val="0"/>
            <w:color w:val="000000"/>
            <w:sz w:val="28"/>
            <w:szCs w:val="28"/>
          </w:rPr>
          <w:t>статьей 18</w:t>
        </w:r>
      </w:hyperlink>
      <w:r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46" w:history="1">
        <w:r w:rsidRPr="00CC7F86">
          <w:rPr>
            <w:rStyle w:val="ae"/>
            <w:rFonts w:ascii="Times New Roman" w:hAnsi="Times New Roman" w:cs="Times New Roman"/>
            <w:bCs w:val="0"/>
            <w:color w:val="auto"/>
            <w:sz w:val="28"/>
            <w:szCs w:val="28"/>
            <w:u w:val="none"/>
          </w:rPr>
          <w:t>административным регламентом</w:t>
        </w:r>
      </w:hyperlink>
      <w:r w:rsidRPr="00CC7F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EB28EA" w:rsidRDefault="00EB28EA" w:rsidP="00EB28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>
        <w:t xml:space="preserve"> </w:t>
      </w:r>
      <w:r>
        <w:rPr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  обеспечении оказания следующих видов государственных услуг, осуществляемых отделом: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обеспечение, в установленном порядке, информацией государственных органов по вопросам функционирования отдела;</w:t>
      </w:r>
    </w:p>
    <w:p w:rsidR="00105634" w:rsidRPr="00105634" w:rsidRDefault="00105634" w:rsidP="00105634">
      <w:pPr>
        <w:ind w:firstLine="540"/>
        <w:jc w:val="both"/>
        <w:rPr>
          <w:sz w:val="28"/>
          <w:szCs w:val="28"/>
        </w:rPr>
      </w:pPr>
      <w:r w:rsidRPr="00105634">
        <w:rPr>
          <w:sz w:val="28"/>
          <w:szCs w:val="28"/>
        </w:rPr>
        <w:t>- оказание информационных услуг налогоплательщикам по вопросам функционирования инспекции;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 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иных услуг.</w:t>
      </w:r>
    </w:p>
    <w:p w:rsidR="00EB28EA" w:rsidRDefault="00EB28EA" w:rsidP="00EB28EA">
      <w:pPr>
        <w:pStyle w:val="30"/>
        <w:spacing w:after="0"/>
        <w:ind w:left="0" w:firstLine="720"/>
        <w:jc w:val="both"/>
      </w:pPr>
    </w:p>
    <w:p w:rsidR="00105634" w:rsidRDefault="00105634" w:rsidP="00EB28EA">
      <w:pPr>
        <w:pStyle w:val="30"/>
        <w:spacing w:after="0"/>
        <w:ind w:left="0" w:firstLine="720"/>
        <w:jc w:val="both"/>
      </w:pPr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>
        <w:t xml:space="preserve"> </w:t>
      </w:r>
      <w:r>
        <w:rPr>
          <w:sz w:val="28"/>
          <w:szCs w:val="28"/>
        </w:rPr>
        <w:t xml:space="preserve">Эффективность профессиональной служебной деятельности </w:t>
      </w:r>
      <w:r w:rsidR="001E4D63"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государственн</w:t>
      </w:r>
      <w:r w:rsidR="00962714">
        <w:rPr>
          <w:sz w:val="28"/>
          <w:szCs w:val="28"/>
        </w:rPr>
        <w:t>ого</w:t>
      </w:r>
      <w:r>
        <w:rPr>
          <w:sz w:val="28"/>
          <w:szCs w:val="28"/>
        </w:rPr>
        <w:t xml:space="preserve"> налогов</w:t>
      </w:r>
      <w:r w:rsidR="00962714">
        <w:rPr>
          <w:sz w:val="28"/>
          <w:szCs w:val="28"/>
        </w:rPr>
        <w:t>ого</w:t>
      </w:r>
      <w:r>
        <w:rPr>
          <w:sz w:val="28"/>
          <w:szCs w:val="28"/>
        </w:rPr>
        <w:t xml:space="preserve"> инспектор</w:t>
      </w:r>
      <w:r w:rsidR="00962714">
        <w:rPr>
          <w:sz w:val="28"/>
          <w:szCs w:val="28"/>
        </w:rPr>
        <w:t>а</w:t>
      </w:r>
      <w:r>
        <w:rPr>
          <w:sz w:val="28"/>
          <w:szCs w:val="28"/>
        </w:rPr>
        <w:t xml:space="preserve">  </w:t>
      </w:r>
      <w:r w:rsidR="009033BE">
        <w:rPr>
          <w:sz w:val="28"/>
          <w:szCs w:val="28"/>
        </w:rPr>
        <w:t xml:space="preserve">контрольно-аналитического отдела  </w:t>
      </w:r>
      <w:r>
        <w:rPr>
          <w:sz w:val="28"/>
          <w:szCs w:val="28"/>
        </w:rPr>
        <w:t>оценивается по следующим показателям: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своевременности и оперативности выполнения поручений;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осознанию ответственности за последствия своих действий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ind w:firstLine="698"/>
        <w:jc w:val="right"/>
        <w:rPr>
          <w:rStyle w:val="ad"/>
          <w:bCs w:val="0"/>
        </w:rPr>
      </w:pPr>
    </w:p>
    <w:p w:rsidR="00EB28EA" w:rsidRDefault="00EB28EA" w:rsidP="00EB28EA"/>
    <w:sectPr w:rsidR="00EB28EA" w:rsidSect="00563CC0">
      <w:headerReference w:type="even" r:id="rId47"/>
      <w:headerReference w:type="default" r:id="rId48"/>
      <w:footerReference w:type="default" r:id="rId49"/>
      <w:footerReference w:type="first" r:id="rId50"/>
      <w:pgSz w:w="11906" w:h="16838"/>
      <w:pgMar w:top="426" w:right="851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F25" w:rsidRDefault="00885F25">
      <w:r>
        <w:separator/>
      </w:r>
    </w:p>
  </w:endnote>
  <w:endnote w:type="continuationSeparator" w:id="0">
    <w:p w:rsidR="00885F25" w:rsidRDefault="00885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678" w:rsidRPr="00DA4368" w:rsidRDefault="00CE1678" w:rsidP="00CE1678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F61B68">
      <w:rPr>
        <w:i/>
        <w:noProof/>
        <w:color w:val="FFFFFF"/>
        <w:sz w:val="16"/>
      </w:rPr>
      <w:t>24.01.2020 14:55</w:t>
    </w:r>
    <w:r w:rsidRPr="00DA4368">
      <w:rPr>
        <w:i/>
        <w:color w:val="FFFFFF"/>
        <w:sz w:val="16"/>
      </w:rPr>
      <w:fldChar w:fldCharType="end"/>
    </w:r>
  </w:p>
  <w:p w:rsidR="00CE1678" w:rsidRPr="00DA4368" w:rsidRDefault="00CE1678" w:rsidP="00CE1678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 xml:space="preserve">ПРОЕКТ ДР НА </w:t>
    </w:r>
    <w:r w:rsidR="00F458F9">
      <w:rPr>
        <w:i/>
        <w:noProof/>
        <w:color w:val="FFFFFF"/>
        <w:sz w:val="16"/>
      </w:rPr>
      <w:t>ГЛАВНОГО</w:t>
    </w:r>
    <w:r>
      <w:rPr>
        <w:i/>
        <w:noProof/>
        <w:color w:val="FFFFFF"/>
        <w:sz w:val="16"/>
      </w:rPr>
      <w:t>.docx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678" w:rsidRPr="00DA4368" w:rsidRDefault="00CE1678" w:rsidP="00CE1678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F61B68">
      <w:rPr>
        <w:i/>
        <w:noProof/>
        <w:color w:val="FFFFFF"/>
        <w:sz w:val="16"/>
      </w:rPr>
      <w:t>24.01.2020 14:55</w:t>
    </w:r>
    <w:r w:rsidRPr="00DA4368">
      <w:rPr>
        <w:i/>
        <w:color w:val="FFFFFF"/>
        <w:sz w:val="16"/>
      </w:rPr>
      <w:fldChar w:fldCharType="end"/>
    </w:r>
  </w:p>
  <w:p w:rsidR="00CE1678" w:rsidRPr="00DA4368" w:rsidRDefault="00CE1678" w:rsidP="00CE1678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ПРОЕКТ ДР НА СТАРШЕГО.docx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F25" w:rsidRDefault="00885F25">
      <w:r>
        <w:separator/>
      </w:r>
    </w:p>
  </w:footnote>
  <w:footnote w:type="continuationSeparator" w:id="0">
    <w:p w:rsidR="00885F25" w:rsidRDefault="00885F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678" w:rsidRDefault="00CE1678" w:rsidP="00CE167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E1678" w:rsidRDefault="00CE167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678" w:rsidRPr="0069726C" w:rsidRDefault="00CE1678" w:rsidP="00CE1678">
    <w:pPr>
      <w:pStyle w:val="a4"/>
      <w:framePr w:wrap="around" w:vAnchor="text" w:hAnchor="margin" w:xAlign="center" w:y="1"/>
      <w:rPr>
        <w:rStyle w:val="a6"/>
        <w:sz w:val="16"/>
        <w:szCs w:val="16"/>
      </w:rPr>
    </w:pPr>
    <w:r w:rsidRPr="0069726C">
      <w:rPr>
        <w:rStyle w:val="a6"/>
        <w:sz w:val="16"/>
        <w:szCs w:val="16"/>
      </w:rPr>
      <w:fldChar w:fldCharType="begin"/>
    </w:r>
    <w:r w:rsidRPr="0069726C">
      <w:rPr>
        <w:rStyle w:val="a6"/>
        <w:sz w:val="16"/>
        <w:szCs w:val="16"/>
      </w:rPr>
      <w:instrText xml:space="preserve">PAGE  </w:instrText>
    </w:r>
    <w:r w:rsidRPr="0069726C">
      <w:rPr>
        <w:rStyle w:val="a6"/>
        <w:sz w:val="16"/>
        <w:szCs w:val="16"/>
      </w:rPr>
      <w:fldChar w:fldCharType="separate"/>
    </w:r>
    <w:r w:rsidR="00F61B68">
      <w:rPr>
        <w:rStyle w:val="a6"/>
        <w:noProof/>
        <w:sz w:val="16"/>
        <w:szCs w:val="16"/>
      </w:rPr>
      <w:t>2</w:t>
    </w:r>
    <w:r w:rsidRPr="0069726C">
      <w:rPr>
        <w:rStyle w:val="a6"/>
        <w:sz w:val="16"/>
        <w:szCs w:val="16"/>
      </w:rPr>
      <w:fldChar w:fldCharType="end"/>
    </w:r>
  </w:p>
  <w:p w:rsidR="00CE1678" w:rsidRDefault="00CE167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66"/>
    <w:rsid w:val="000416A0"/>
    <w:rsid w:val="000535D2"/>
    <w:rsid w:val="000651BA"/>
    <w:rsid w:val="00074116"/>
    <w:rsid w:val="00103823"/>
    <w:rsid w:val="00105634"/>
    <w:rsid w:val="00191F38"/>
    <w:rsid w:val="001A65E7"/>
    <w:rsid w:val="001E4D63"/>
    <w:rsid w:val="0021787D"/>
    <w:rsid w:val="00280EAE"/>
    <w:rsid w:val="00296519"/>
    <w:rsid w:val="002A3B2B"/>
    <w:rsid w:val="002B0C0A"/>
    <w:rsid w:val="002E7195"/>
    <w:rsid w:val="00325356"/>
    <w:rsid w:val="00335656"/>
    <w:rsid w:val="00366F57"/>
    <w:rsid w:val="003713C8"/>
    <w:rsid w:val="003C544C"/>
    <w:rsid w:val="003E3CDB"/>
    <w:rsid w:val="004062D4"/>
    <w:rsid w:val="004207AC"/>
    <w:rsid w:val="004529A1"/>
    <w:rsid w:val="004945C0"/>
    <w:rsid w:val="004F0E00"/>
    <w:rsid w:val="004F7435"/>
    <w:rsid w:val="005066E0"/>
    <w:rsid w:val="005147B2"/>
    <w:rsid w:val="00563CC0"/>
    <w:rsid w:val="005773BE"/>
    <w:rsid w:val="005937CA"/>
    <w:rsid w:val="00597DAC"/>
    <w:rsid w:val="005A30FC"/>
    <w:rsid w:val="005D119B"/>
    <w:rsid w:val="005E6EB9"/>
    <w:rsid w:val="006108A5"/>
    <w:rsid w:val="00631066"/>
    <w:rsid w:val="006361D0"/>
    <w:rsid w:val="0064363B"/>
    <w:rsid w:val="006944BC"/>
    <w:rsid w:val="006A77B4"/>
    <w:rsid w:val="006B14F2"/>
    <w:rsid w:val="006C4BAF"/>
    <w:rsid w:val="006C5896"/>
    <w:rsid w:val="0075474C"/>
    <w:rsid w:val="00761A64"/>
    <w:rsid w:val="0076316A"/>
    <w:rsid w:val="0076397D"/>
    <w:rsid w:val="00775E71"/>
    <w:rsid w:val="007A23CF"/>
    <w:rsid w:val="007F56B7"/>
    <w:rsid w:val="00854E4E"/>
    <w:rsid w:val="00864C07"/>
    <w:rsid w:val="00877B6D"/>
    <w:rsid w:val="00885F25"/>
    <w:rsid w:val="00890B78"/>
    <w:rsid w:val="00892F9E"/>
    <w:rsid w:val="00894086"/>
    <w:rsid w:val="008A37D0"/>
    <w:rsid w:val="008C135A"/>
    <w:rsid w:val="009033BE"/>
    <w:rsid w:val="00912719"/>
    <w:rsid w:val="009212BB"/>
    <w:rsid w:val="0092453E"/>
    <w:rsid w:val="00962714"/>
    <w:rsid w:val="009A4D19"/>
    <w:rsid w:val="00A3500B"/>
    <w:rsid w:val="00AA5AC3"/>
    <w:rsid w:val="00AC5030"/>
    <w:rsid w:val="00B14849"/>
    <w:rsid w:val="00B514AE"/>
    <w:rsid w:val="00B51510"/>
    <w:rsid w:val="00B60A05"/>
    <w:rsid w:val="00BB6136"/>
    <w:rsid w:val="00BD7996"/>
    <w:rsid w:val="00BF15FF"/>
    <w:rsid w:val="00C673C5"/>
    <w:rsid w:val="00CB6E59"/>
    <w:rsid w:val="00CC7F86"/>
    <w:rsid w:val="00CE1678"/>
    <w:rsid w:val="00CE7950"/>
    <w:rsid w:val="00D009AD"/>
    <w:rsid w:val="00D150A9"/>
    <w:rsid w:val="00D7057F"/>
    <w:rsid w:val="00D707B5"/>
    <w:rsid w:val="00D92A97"/>
    <w:rsid w:val="00DB602A"/>
    <w:rsid w:val="00DE77CC"/>
    <w:rsid w:val="00DF0933"/>
    <w:rsid w:val="00DF6412"/>
    <w:rsid w:val="00E109AA"/>
    <w:rsid w:val="00E116D7"/>
    <w:rsid w:val="00E404DD"/>
    <w:rsid w:val="00E624A0"/>
    <w:rsid w:val="00EA1523"/>
    <w:rsid w:val="00EA638B"/>
    <w:rsid w:val="00EB28EA"/>
    <w:rsid w:val="00EB4118"/>
    <w:rsid w:val="00F419D8"/>
    <w:rsid w:val="00F458F9"/>
    <w:rsid w:val="00F55670"/>
    <w:rsid w:val="00F570A5"/>
    <w:rsid w:val="00F61B68"/>
    <w:rsid w:val="00F73A81"/>
    <w:rsid w:val="00FE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0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106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106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63106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6310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31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31066"/>
  </w:style>
  <w:style w:type="paragraph" w:styleId="a7">
    <w:name w:val="footer"/>
    <w:basedOn w:val="a"/>
    <w:link w:val="a8"/>
    <w:rsid w:val="006310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31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rsid w:val="00631066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63106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">
    <w:name w:val="List 3"/>
    <w:basedOn w:val="a"/>
    <w:rsid w:val="00631066"/>
    <w:pPr>
      <w:widowControl w:val="0"/>
      <w:autoSpaceDE w:val="0"/>
      <w:autoSpaceDN w:val="0"/>
      <w:adjustRightInd w:val="0"/>
      <w:ind w:left="849" w:hanging="283"/>
    </w:pPr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705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05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63C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63C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0">
    <w:name w:val="Body Text Indent 3"/>
    <w:basedOn w:val="a"/>
    <w:link w:val="31"/>
    <w:semiHidden/>
    <w:unhideWhenUsed/>
    <w:rsid w:val="00EB28E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semiHidden/>
    <w:rsid w:val="00EB28E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Цветовое выделение"/>
    <w:rsid w:val="00EB28EA"/>
    <w:rPr>
      <w:b/>
      <w:bCs/>
      <w:color w:val="000080"/>
    </w:rPr>
  </w:style>
  <w:style w:type="character" w:styleId="ae">
    <w:name w:val="Hyperlink"/>
    <w:basedOn w:val="a0"/>
    <w:uiPriority w:val="99"/>
    <w:semiHidden/>
    <w:unhideWhenUsed/>
    <w:rsid w:val="00EB28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0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106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106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63106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6310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31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31066"/>
  </w:style>
  <w:style w:type="paragraph" w:styleId="a7">
    <w:name w:val="footer"/>
    <w:basedOn w:val="a"/>
    <w:link w:val="a8"/>
    <w:rsid w:val="006310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31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rsid w:val="00631066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63106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">
    <w:name w:val="List 3"/>
    <w:basedOn w:val="a"/>
    <w:rsid w:val="00631066"/>
    <w:pPr>
      <w:widowControl w:val="0"/>
      <w:autoSpaceDE w:val="0"/>
      <w:autoSpaceDN w:val="0"/>
      <w:adjustRightInd w:val="0"/>
      <w:ind w:left="849" w:hanging="283"/>
    </w:pPr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705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05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63C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63C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0">
    <w:name w:val="Body Text Indent 3"/>
    <w:basedOn w:val="a"/>
    <w:link w:val="31"/>
    <w:semiHidden/>
    <w:unhideWhenUsed/>
    <w:rsid w:val="00EB28E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semiHidden/>
    <w:rsid w:val="00EB28E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Цветовое выделение"/>
    <w:rsid w:val="00EB28EA"/>
    <w:rPr>
      <w:b/>
      <w:bCs/>
      <w:color w:val="000080"/>
    </w:rPr>
  </w:style>
  <w:style w:type="character" w:styleId="ae">
    <w:name w:val="Hyperlink"/>
    <w:basedOn w:val="a0"/>
    <w:uiPriority w:val="99"/>
    <w:semiHidden/>
    <w:unhideWhenUsed/>
    <w:rsid w:val="00EB28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6117701C684A7493CEAA86A52A135BE294732DFB03635588E036D4CADU6c8O" TargetMode="External"/><Relationship Id="rId18" Type="http://schemas.openxmlformats.org/officeDocument/2006/relationships/hyperlink" Target="consultantplus://offline/ref=66117701C684A7493CEAA17355A135BE2D4B38DFB83435588E036D4CADU6c8O" TargetMode="External"/><Relationship Id="rId26" Type="http://schemas.openxmlformats.org/officeDocument/2006/relationships/hyperlink" Target="consultantplus://offline/ref=66117701C684A7493CEAA17355A135BE2D4B38DFB93035588E036D4CADU6c8O" TargetMode="External"/><Relationship Id="rId39" Type="http://schemas.openxmlformats.org/officeDocument/2006/relationships/hyperlink" Target="garantF1://12036354.15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6117701C684A7493CEAA17355A135BE2D4B3CDCB43635588E036D4CADU6c8O" TargetMode="External"/><Relationship Id="rId34" Type="http://schemas.openxmlformats.org/officeDocument/2006/relationships/hyperlink" Target="garantF1://12036354.14" TargetMode="External"/><Relationship Id="rId42" Type="http://schemas.openxmlformats.org/officeDocument/2006/relationships/hyperlink" Target="garantF1://12036354.57" TargetMode="External"/><Relationship Id="rId47" Type="http://schemas.openxmlformats.org/officeDocument/2006/relationships/header" Target="header1.xml"/><Relationship Id="rId50" Type="http://schemas.openxmlformats.org/officeDocument/2006/relationships/footer" Target="footer2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66117701C684A7493CEAA17355A135BE2D423BDBB73935588E036D4CADU6c8O" TargetMode="External"/><Relationship Id="rId25" Type="http://schemas.openxmlformats.org/officeDocument/2006/relationships/hyperlink" Target="consultantplus://offline/ref=66117701C684A7493CEAA17355A135BE2D433AD9B43335588E036D4CADU6c8O" TargetMode="External"/><Relationship Id="rId33" Type="http://schemas.openxmlformats.org/officeDocument/2006/relationships/hyperlink" Target="consultantplus://offline/ref=66117701C684A7493CEAA17355A135BE2D423CDAB63535588E036D4CADU6c8O" TargetMode="External"/><Relationship Id="rId38" Type="http://schemas.openxmlformats.org/officeDocument/2006/relationships/hyperlink" Target="garantF1://12036354.14" TargetMode="External"/><Relationship Id="rId46" Type="http://schemas.openxmlformats.org/officeDocument/2006/relationships/hyperlink" Target="garantF1://88776.113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6117701C684A7493CEAA17355A135BE2D4A3CDFB63535588E036D4CADU6c8O" TargetMode="External"/><Relationship Id="rId20" Type="http://schemas.openxmlformats.org/officeDocument/2006/relationships/hyperlink" Target="consultantplus://offline/ref=66117701C684A7493CEAA17355A135BE2D4B38DFB73135588E036D4CADU6c8O" TargetMode="External"/><Relationship Id="rId29" Type="http://schemas.openxmlformats.org/officeDocument/2006/relationships/hyperlink" Target="consultantplus://offline/ref=66117701C684A7493CEAA17355A135BE2D423ADEB33635588E036D4CADU6c8O" TargetMode="External"/><Relationship Id="rId41" Type="http://schemas.openxmlformats.org/officeDocument/2006/relationships/hyperlink" Target="garantF1://12036354.18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66117701C684A7493CEAA17355A135BE2D4B38DFB73335588E036D4CADU6c8O" TargetMode="External"/><Relationship Id="rId32" Type="http://schemas.openxmlformats.org/officeDocument/2006/relationships/hyperlink" Target="consultantplus://offline/ref=66117701C684A7493CEAA17355A135BE2D4B3DDCB13735588E036D4CADU6c8O" TargetMode="External"/><Relationship Id="rId37" Type="http://schemas.openxmlformats.org/officeDocument/2006/relationships/hyperlink" Target="garantF1://12036354.18" TargetMode="External"/><Relationship Id="rId40" Type="http://schemas.openxmlformats.org/officeDocument/2006/relationships/hyperlink" Target="garantF1://12036354.17" TargetMode="External"/><Relationship Id="rId45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6117701C684A7493CEAA17355A135BE2D4B32DEB63935588E036D4CADU6c8O" TargetMode="External"/><Relationship Id="rId23" Type="http://schemas.openxmlformats.org/officeDocument/2006/relationships/hyperlink" Target="consultantplus://offline/ref=66117701C684A7493CEAA17355A135BE2D4B3CDCB43535588E036D4CADU6c8O" TargetMode="External"/><Relationship Id="rId28" Type="http://schemas.openxmlformats.org/officeDocument/2006/relationships/hyperlink" Target="consultantplus://offline/ref=66117701C684A7493CEAA17355A135BE2D4A3CDFB63235588E036D4CADU6c8O" TargetMode="External"/><Relationship Id="rId36" Type="http://schemas.openxmlformats.org/officeDocument/2006/relationships/hyperlink" Target="garantF1://12036354.17" TargetMode="External"/><Relationship Id="rId49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66117701C684A7493CEAA17355A135BE2D423BD9B93435588E036D4CADU6c8O" TargetMode="External"/><Relationship Id="rId31" Type="http://schemas.openxmlformats.org/officeDocument/2006/relationships/hyperlink" Target="consultantplus://offline/ref=66117701C684A7493CEAA17355A135BE2D4B32D8B43435588E036D4CADU6c8O" TargetMode="External"/><Relationship Id="rId44" Type="http://schemas.openxmlformats.org/officeDocument/2006/relationships/hyperlink" Target="garantF1://84842.0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66117701C684A7493CEAA17355A135BE2E413FDAB83535588E036D4CADU6c8O" TargetMode="External"/><Relationship Id="rId22" Type="http://schemas.openxmlformats.org/officeDocument/2006/relationships/hyperlink" Target="consultantplus://offline/ref=66117701C684A7493CEAA17355A135BE2D4B38DFB63535588E036D4CADU6c8O" TargetMode="External"/><Relationship Id="rId27" Type="http://schemas.openxmlformats.org/officeDocument/2006/relationships/hyperlink" Target="consultantplus://offline/ref=66117701C684A7493CEAA17355A135BE2D4A3CDFB63335588E036D4CADU6c8O" TargetMode="External"/><Relationship Id="rId30" Type="http://schemas.openxmlformats.org/officeDocument/2006/relationships/hyperlink" Target="consultantplus://offline/ref=66117701C684A7493CEAA17355A135BE2E423DD0B63235588E036D4CADU6c8O" TargetMode="External"/><Relationship Id="rId35" Type="http://schemas.openxmlformats.org/officeDocument/2006/relationships/hyperlink" Target="garantF1://12036354.15" TargetMode="External"/><Relationship Id="rId43" Type="http://schemas.openxmlformats.org/officeDocument/2006/relationships/hyperlink" Target="garantF1://84842.1000" TargetMode="External"/><Relationship Id="rId48" Type="http://schemas.openxmlformats.org/officeDocument/2006/relationships/header" Target="header2.xml"/><Relationship Id="rId8" Type="http://schemas.openxmlformats.org/officeDocument/2006/relationships/hyperlink" Target="consultantplus://offline/ref=48C9DFE89FE31A21120123E2E03602A30E2E35F9AD79F00201E5EC05B025i5L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4609</Words>
  <Characters>26274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MIFNS</Company>
  <LinksUpToDate>false</LinksUpToDate>
  <CharactersWithSpaces>30822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7820-03-105</dc:creator>
  <cp:lastModifiedBy>Надежда Александровна Дубина</cp:lastModifiedBy>
  <cp:revision>2</cp:revision>
  <cp:lastPrinted>2019-02-02T10:27:00Z</cp:lastPrinted>
  <dcterms:created xsi:type="dcterms:W3CDTF">2020-01-24T11:56:00Z</dcterms:created>
  <dcterms:modified xsi:type="dcterms:W3CDTF">2020-01-24T11:56:00Z</dcterms:modified>
</cp:coreProperties>
</file>